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408" w:lineRule="auto"/>
        <w:ind w:firstLine="0" w:left="120"/>
        <w:jc w:val="center"/>
      </w:pPr>
      <w:bookmarkStart w:id="1" w:name="block-11494777"/>
      <w:bookmarkStart w:id="2" w:name="_GoBack"/>
      <w:bookmarkEnd w:id="2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line="408" w:lineRule="auto"/>
        <w:ind w:firstLine="0" w:left="120"/>
        <w:jc w:val="center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56"/>
        <w:gridCol w:w="2856"/>
        <w:gridCol w:w="3644"/>
      </w:tblGrid>
      <w:tr>
        <w:tc>
          <w:tcPr>
            <w:tcW w:type="dxa" w:w="28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  <w:r>
              <w:rPr>
                <w:rFonts w:ascii="Times New Roman" w:hAnsi="Times New Roman"/>
                <w:sz w:val="28"/>
              </w:rPr>
              <w:t>на методическом объединении учителей иностранного языка. П</w:t>
            </w:r>
            <w:r>
              <w:rPr>
                <w:rFonts w:ascii="Times New Roman" w:hAnsi="Times New Roman"/>
                <w:sz w:val="28"/>
              </w:rPr>
              <w:t>ротокол №1 от 31.08.2023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Смирнова А. В</w:t>
            </w:r>
          </w:p>
        </w:tc>
        <w:tc>
          <w:tcPr>
            <w:tcW w:type="dxa" w:w="28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364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E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F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10000000">
      <w:pPr>
        <w:spacing w:after="0"/>
        <w:ind w:firstLine="0" w:left="120"/>
      </w:pPr>
    </w:p>
    <w:p w14:paraId="11000000">
      <w:pPr>
        <w:spacing w:after="0"/>
        <w:ind w:firstLine="0"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12000000">
      <w:pPr>
        <w:spacing w:after="0"/>
        <w:ind w:firstLine="0" w:left="120"/>
      </w:pPr>
    </w:p>
    <w:p w14:paraId="13000000">
      <w:pPr>
        <w:spacing w:after="0"/>
        <w:ind w:firstLine="0" w:left="120"/>
      </w:pPr>
    </w:p>
    <w:p w14:paraId="14000000">
      <w:pPr>
        <w:spacing w:after="0"/>
        <w:ind w:firstLine="0" w:left="120"/>
      </w:pPr>
    </w:p>
    <w:p w14:paraId="15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 w14:paraId="16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>(ID 1592204)</w:t>
      </w:r>
    </w:p>
    <w:p w14:paraId="17000000">
      <w:pPr>
        <w:spacing w:after="0"/>
        <w:ind w:firstLine="0" w:left="120"/>
        <w:jc w:val="center"/>
      </w:pPr>
    </w:p>
    <w:p w14:paraId="18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учебного</w:t>
      </w:r>
      <w:r>
        <w:rPr>
          <w:rFonts w:ascii="Times New Roman" w:hAnsi="Times New Roman"/>
          <w:b w:val="1"/>
          <w:color w:val="000000"/>
          <w:sz w:val="28"/>
        </w:rPr>
        <w:t xml:space="preserve"> предмета «Иностранный (английский) язык»</w:t>
      </w:r>
    </w:p>
    <w:p w14:paraId="19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14:paraId="1A000000">
      <w:pPr>
        <w:spacing w:after="0"/>
        <w:ind w:firstLine="0" w:left="120"/>
        <w:jc w:val="center"/>
      </w:pPr>
    </w:p>
    <w:p w14:paraId="1B000000">
      <w:pPr>
        <w:spacing w:after="0"/>
        <w:ind w:firstLine="0" w:left="120"/>
        <w:jc w:val="center"/>
      </w:pPr>
    </w:p>
    <w:p w14:paraId="1C000000">
      <w:pPr>
        <w:spacing w:after="0"/>
        <w:ind w:firstLine="0" w:left="120"/>
        <w:jc w:val="center"/>
      </w:pPr>
    </w:p>
    <w:p w14:paraId="1D000000">
      <w:pPr>
        <w:spacing w:after="0"/>
        <w:ind w:firstLine="0" w:left="120"/>
        <w:jc w:val="center"/>
      </w:pPr>
    </w:p>
    <w:p w14:paraId="1E000000">
      <w:pPr>
        <w:spacing w:after="0"/>
        <w:ind w:firstLine="0" w:left="120"/>
        <w:jc w:val="center"/>
      </w:pPr>
    </w:p>
    <w:p w14:paraId="1F000000">
      <w:pPr>
        <w:spacing w:after="0"/>
        <w:ind w:firstLine="0" w:left="120"/>
        <w:jc w:val="center"/>
      </w:pPr>
    </w:p>
    <w:p w14:paraId="20000000">
      <w:pPr>
        <w:spacing w:after="0"/>
        <w:ind w:firstLine="0" w:left="120"/>
        <w:jc w:val="center"/>
      </w:pPr>
    </w:p>
    <w:p w14:paraId="21000000">
      <w:pPr>
        <w:spacing w:after="0"/>
        <w:ind w:firstLine="0" w:left="120"/>
        <w:jc w:val="center"/>
      </w:pPr>
    </w:p>
    <w:p w14:paraId="22000000">
      <w:pPr>
        <w:spacing w:after="0"/>
        <w:ind w:firstLine="0" w:left="120"/>
        <w:jc w:val="center"/>
      </w:pPr>
    </w:p>
    <w:p w14:paraId="23000000">
      <w:pPr>
        <w:spacing w:after="0"/>
        <w:ind w:firstLine="0" w:left="120"/>
        <w:jc w:val="center"/>
      </w:pPr>
    </w:p>
    <w:p w14:paraId="24000000">
      <w:pPr>
        <w:spacing w:after="0"/>
        <w:ind w:firstLine="0" w:left="120"/>
        <w:jc w:val="center"/>
      </w:pPr>
    </w:p>
    <w:p w14:paraId="25000000">
      <w:pPr>
        <w:spacing w:after="0"/>
        <w:ind w:firstLine="0" w:left="120"/>
        <w:jc w:val="center"/>
      </w:pPr>
    </w:p>
    <w:p w14:paraId="26000000">
      <w:pPr>
        <w:spacing w:after="0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 w:val="1"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14:paraId="27000000">
      <w:pPr>
        <w:spacing w:after="0"/>
        <w:ind w:firstLine="0" w:left="120"/>
      </w:pPr>
    </w:p>
    <w:p w14:paraId="28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29000000">
      <w:pPr>
        <w:spacing w:after="0" w:line="264" w:lineRule="auto"/>
        <w:ind w:firstLine="0" w:left="120"/>
        <w:jc w:val="both"/>
      </w:pPr>
      <w:bookmarkStart w:id="3" w:name="block-11494778"/>
      <w:bookmarkEnd w:id="1"/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2A000000">
      <w:pPr>
        <w:spacing w:after="0" w:line="264" w:lineRule="auto"/>
        <w:ind w:firstLine="0" w:left="120"/>
        <w:jc w:val="both"/>
      </w:pPr>
    </w:p>
    <w:p w14:paraId="2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Программа по иностранному (английскому)</w:t>
      </w:r>
      <w:r>
        <w:rPr>
          <w:rFonts w:ascii="Times New Roman" w:hAnsi="Times New Roman"/>
          <w:color w:val="000000"/>
          <w:sz w:val="28"/>
        </w:rPr>
        <w:t xml:space="preserve">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</w:t>
      </w:r>
      <w:r>
        <w:rPr>
          <w:rFonts w:ascii="Times New Roman" w:hAnsi="Times New Roman"/>
          <w:color w:val="000000"/>
          <w:sz w:val="28"/>
        </w:rPr>
        <w:t>питания и социализации обучающихся, представленной в федеральной рабочей программе воспитания.</w:t>
      </w:r>
    </w:p>
    <w:p w14:paraId="2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</w:t>
      </w:r>
      <w:r>
        <w:rPr>
          <w:rFonts w:ascii="Times New Roman" w:hAnsi="Times New Roman"/>
          <w:color w:val="000000"/>
          <w:sz w:val="28"/>
        </w:rPr>
        <w:t xml:space="preserve">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</w:t>
      </w:r>
      <w:r>
        <w:rPr>
          <w:rFonts w:ascii="Times New Roman" w:hAnsi="Times New Roman"/>
          <w:color w:val="000000"/>
          <w:sz w:val="28"/>
        </w:rPr>
        <w:t>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</w:t>
      </w:r>
      <w:r>
        <w:rPr>
          <w:rFonts w:ascii="Times New Roman" w:hAnsi="Times New Roman"/>
          <w:color w:val="000000"/>
          <w:sz w:val="28"/>
        </w:rPr>
        <w:t xml:space="preserve">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</w:t>
      </w:r>
      <w:r>
        <w:rPr>
          <w:rFonts w:ascii="Times New Roman" w:hAnsi="Times New Roman"/>
          <w:color w:val="000000"/>
          <w:sz w:val="28"/>
        </w:rPr>
        <w:t>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14:paraId="2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Изучение иностранного (английского) языка напра</w:t>
      </w:r>
      <w:r>
        <w:rPr>
          <w:rFonts w:ascii="Times New Roman" w:hAnsi="Times New Roman"/>
          <w:color w:val="000000"/>
          <w:sz w:val="28"/>
        </w:rPr>
        <w:t>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</w:t>
      </w:r>
      <w:r>
        <w:rPr>
          <w:rFonts w:ascii="Times New Roman" w:hAnsi="Times New Roman"/>
          <w:color w:val="000000"/>
          <w:sz w:val="28"/>
        </w:rPr>
        <w:t xml:space="preserve"> кругозора, воспитанию чувств и эмоций. </w:t>
      </w:r>
    </w:p>
    <w:p w14:paraId="2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</w:t>
      </w:r>
      <w:r>
        <w:rPr>
          <w:rFonts w:ascii="Times New Roman" w:hAnsi="Times New Roman"/>
          <w:color w:val="000000"/>
          <w:sz w:val="28"/>
        </w:rPr>
        <w:t xml:space="preserve">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2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</w:t>
      </w:r>
      <w:r>
        <w:rPr>
          <w:rFonts w:ascii="Times New Roman" w:hAnsi="Times New Roman"/>
          <w:color w:val="000000"/>
          <w:sz w:val="28"/>
        </w:rPr>
        <w:t>нию целей и содержания обучения иностранному (английскому) языку.</w:t>
      </w:r>
    </w:p>
    <w:p w14:paraId="3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</w:t>
      </w:r>
      <w:r>
        <w:rPr>
          <w:rFonts w:ascii="Times New Roman" w:hAnsi="Times New Roman"/>
          <w:color w:val="000000"/>
          <w:sz w:val="28"/>
        </w:rPr>
        <w:t xml:space="preserve">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14:paraId="3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Целью иноязычно</w:t>
      </w:r>
      <w:r>
        <w:rPr>
          <w:rFonts w:ascii="Times New Roman" w:hAnsi="Times New Roman"/>
          <w:color w:val="000000"/>
          <w:sz w:val="28"/>
        </w:rPr>
        <w:t>го образования является формирование коммуникативной компетенции обучающихся в единстве таких её составляющих, как:</w:t>
      </w:r>
    </w:p>
    <w:p w14:paraId="3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</w:t>
      </w:r>
      <w:r>
        <w:rPr>
          <w:rFonts w:ascii="Times New Roman" w:hAnsi="Times New Roman"/>
          <w:color w:val="000000"/>
          <w:sz w:val="28"/>
        </w:rPr>
        <w:t>;</w:t>
      </w:r>
    </w:p>
    <w:p w14:paraId="3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</w:t>
      </w:r>
      <w:r>
        <w:rPr>
          <w:rFonts w:ascii="Times New Roman" w:hAnsi="Times New Roman"/>
          <w:color w:val="000000"/>
          <w:sz w:val="28"/>
        </w:rPr>
        <w:t>ли в родном и иностранном языках;</w:t>
      </w:r>
    </w:p>
    <w:p w14:paraId="3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</w:t>
      </w:r>
      <w:r>
        <w:rPr>
          <w:rFonts w:ascii="Times New Roman" w:hAnsi="Times New Roman"/>
          <w:color w:val="000000"/>
          <w:sz w:val="28"/>
        </w:rPr>
        <w:t>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14:paraId="3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свою страну, её культуру в условиях межкультурного общения;</w:t>
      </w:r>
    </w:p>
    <w:p w14:paraId="3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</w:t>
      </w:r>
      <w:r>
        <w:rPr>
          <w:rFonts w:ascii="Times New Roman" w:hAnsi="Times New Roman"/>
          <w:color w:val="000000"/>
          <w:sz w:val="28"/>
        </w:rPr>
        <w:t>ения в условиях дефицита языковых средств при получении и передаче информации.</w:t>
      </w:r>
    </w:p>
    <w:p w14:paraId="3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</w:t>
      </w:r>
      <w:r>
        <w:rPr>
          <w:rFonts w:ascii="Times New Roman" w:hAnsi="Times New Roman"/>
          <w:color w:val="000000"/>
          <w:sz w:val="28"/>
        </w:rPr>
        <w:t>учебно-познавательная, информационная, социально-трудовая и компетенция личностного самосовершенствования.</w:t>
      </w:r>
    </w:p>
    <w:p w14:paraId="3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</w:t>
      </w:r>
      <w:r>
        <w:rPr>
          <w:rFonts w:ascii="Times New Roman" w:hAnsi="Times New Roman"/>
          <w:color w:val="000000"/>
          <w:sz w:val="28"/>
        </w:rPr>
        <w:t>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</w:t>
      </w:r>
      <w:r>
        <w:rPr>
          <w:rFonts w:ascii="Times New Roman" w:hAnsi="Times New Roman"/>
          <w:color w:val="000000"/>
          <w:sz w:val="28"/>
        </w:rPr>
        <w:t xml:space="preserve">лизация, </w:t>
      </w:r>
      <w:r>
        <w:rPr>
          <w:rFonts w:ascii="Times New Roman" w:hAnsi="Times New Roman"/>
          <w:color w:val="000000"/>
          <w:sz w:val="28"/>
        </w:rPr>
        <w:t>проектная деятельность и другие) и использования современных средств обучения.</w:t>
      </w:r>
    </w:p>
    <w:p w14:paraId="3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4" w:name="6aa83e48-2cda-48be-be58-b7f32ebffe8c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</w:t>
      </w:r>
      <w:r>
        <w:rPr>
          <w:rFonts w:ascii="Times New Roman" w:hAnsi="Times New Roman"/>
          <w:color w:val="000000"/>
          <w:sz w:val="28"/>
        </w:rPr>
        <w:t>еделю), в 7 классе – 102 часа (3 часа в неделю), в 8 классе –102 часа (3 часа в неделю), в 9 классе – 102 часа (3 часа в неделю).</w:t>
      </w:r>
      <w:bookmarkEnd w:id="4"/>
      <w:r>
        <w:rPr>
          <w:rFonts w:ascii="Times New Roman" w:hAnsi="Times New Roman"/>
          <w:color w:val="000000"/>
          <w:sz w:val="28"/>
        </w:rPr>
        <w:t>‌</w:t>
      </w:r>
    </w:p>
    <w:p w14:paraId="3A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3B000000">
      <w:pPr>
        <w:spacing w:after="0" w:line="264" w:lineRule="auto"/>
        <w:ind w:firstLine="0" w:left="120"/>
        <w:jc w:val="both"/>
      </w:pPr>
      <w:bookmarkStart w:id="5" w:name="block-11494779"/>
      <w:bookmarkEnd w:id="3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 w:val="1"/>
          <w:color w:val="000000"/>
          <w:sz w:val="28"/>
        </w:rPr>
        <w:t>СОДЕРЖАНИЕ ОБУЧЕНИЯ</w:t>
      </w:r>
    </w:p>
    <w:p w14:paraId="3C000000">
      <w:pPr>
        <w:spacing w:after="0" w:line="264" w:lineRule="auto"/>
        <w:ind w:firstLine="0" w:left="120"/>
        <w:jc w:val="both"/>
      </w:pPr>
    </w:p>
    <w:p w14:paraId="3D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5 КЛАСС</w:t>
      </w:r>
    </w:p>
    <w:p w14:paraId="3E000000">
      <w:pPr>
        <w:spacing w:after="0" w:line="264" w:lineRule="auto"/>
        <w:ind w:firstLine="0" w:left="120"/>
        <w:jc w:val="both"/>
      </w:pPr>
    </w:p>
    <w:p w14:paraId="3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умения</w:t>
      </w:r>
    </w:p>
    <w:p w14:paraId="4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</w:t>
      </w:r>
      <w:r>
        <w:rPr>
          <w:rFonts w:ascii="Times New Roman" w:hAnsi="Times New Roman"/>
          <w:color w:val="000000"/>
          <w:sz w:val="28"/>
        </w:rPr>
        <w:t>уя рецептивные и продуктивные виды речевой деятельности в рамках тематического содержания речи.</w:t>
      </w:r>
    </w:p>
    <w:p w14:paraId="4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Моя семья. Мои друзья. Семейные праздники: день рождения, Новый год.</w:t>
      </w:r>
    </w:p>
    <w:p w14:paraId="4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14:paraId="4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</w:t>
      </w:r>
      <w:r>
        <w:rPr>
          <w:rFonts w:ascii="Times New Roman" w:hAnsi="Times New Roman"/>
          <w:color w:val="000000"/>
          <w:sz w:val="28"/>
        </w:rPr>
        <w:t>ного подростка (чтение, кино, спорт).</w:t>
      </w:r>
    </w:p>
    <w:p w14:paraId="4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здоровое питание.</w:t>
      </w:r>
    </w:p>
    <w:p w14:paraId="4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14:paraId="4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предметы. Переписка с иностранными сверстниками.</w:t>
      </w:r>
    </w:p>
    <w:p w14:paraId="4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Каникулы в </w:t>
      </w:r>
      <w:r>
        <w:rPr>
          <w:rFonts w:ascii="Times New Roman" w:hAnsi="Times New Roman"/>
          <w:color w:val="000000"/>
          <w:sz w:val="28"/>
        </w:rPr>
        <w:t>различное время года. Виды отдыха.</w:t>
      </w:r>
    </w:p>
    <w:p w14:paraId="4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Погода.</w:t>
      </w:r>
    </w:p>
    <w:p w14:paraId="4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Родной город (село). Транспорт.</w:t>
      </w:r>
    </w:p>
    <w:p w14:paraId="4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</w:t>
      </w:r>
      <w:r>
        <w:rPr>
          <w:rFonts w:ascii="Times New Roman" w:hAnsi="Times New Roman"/>
          <w:color w:val="000000"/>
          <w:sz w:val="28"/>
        </w:rPr>
        <w:t>ые праздники, традиции, обычаи).</w:t>
      </w:r>
    </w:p>
    <w:p w14:paraId="4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писатели, поэты.</w:t>
      </w:r>
    </w:p>
    <w:p w14:paraId="4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Говорение</w:t>
      </w:r>
    </w:p>
    <w:p w14:paraId="4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14:paraId="4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 э</w:t>
      </w:r>
      <w:r>
        <w:rPr>
          <w:rFonts w:ascii="Times New Roman" w:hAnsi="Times New Roman"/>
          <w:color w:val="000000"/>
          <w:sz w:val="28"/>
        </w:rPr>
        <w:t xml:space="preserve">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</w:t>
      </w:r>
      <w:r>
        <w:rPr>
          <w:rFonts w:ascii="Times New Roman" w:hAnsi="Times New Roman"/>
          <w:color w:val="000000"/>
          <w:sz w:val="28"/>
        </w:rPr>
        <w:t>собеседника;</w:t>
      </w:r>
    </w:p>
    <w:p w14:paraId="4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14:paraId="5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</w:t>
      </w:r>
      <w:r>
        <w:rPr>
          <w:rFonts w:ascii="Times New Roman" w:hAnsi="Times New Roman"/>
          <w:color w:val="000000"/>
          <w:sz w:val="28"/>
        </w:rPr>
        <w:t>общать фактическую информацию, отвечая на вопросы разных видов; запрашивать интересующую информацию.</w:t>
      </w:r>
    </w:p>
    <w:p w14:paraId="5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>
        <w:rPr>
          <w:rFonts w:ascii="Times New Roman" w:hAnsi="Times New Roman"/>
          <w:color w:val="000000"/>
          <w:sz w:val="28"/>
        </w:rPr>
        <w:t>ситуаций, ключевых слов и (</w:t>
      </w:r>
      <w:r>
        <w:rPr>
          <w:rFonts w:ascii="Times New Roman" w:hAnsi="Times New Roman"/>
          <w:color w:val="000000"/>
          <w:sz w:val="28"/>
        </w:rPr>
        <w:t>или) иллюстраций, фотографий с соблюдением норм речевого этикета, принятых в стране (странах) изучаемого языка.</w:t>
      </w:r>
    </w:p>
    <w:p w14:paraId="5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5 реплик со стороны каждого собеседника.</w:t>
      </w:r>
    </w:p>
    <w:p w14:paraId="5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монологической речи на базе умений, сформированных н</w:t>
      </w:r>
      <w:r>
        <w:rPr>
          <w:rFonts w:ascii="Times New Roman" w:hAnsi="Times New Roman"/>
          <w:color w:val="000000"/>
          <w:sz w:val="28"/>
        </w:rPr>
        <w:t>а уровне начального общего образования:</w:t>
      </w:r>
    </w:p>
    <w:p w14:paraId="5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5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описание (предмета, внешности и одежды человека), в том числе характеристика (черты характера реального </w:t>
      </w:r>
      <w:r>
        <w:rPr>
          <w:rFonts w:ascii="Times New Roman" w:hAnsi="Times New Roman"/>
          <w:color w:val="000000"/>
          <w:sz w:val="28"/>
        </w:rPr>
        <w:t>человека или литературного персонажа);</w:t>
      </w:r>
    </w:p>
    <w:p w14:paraId="5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14:paraId="5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текста;</w:t>
      </w:r>
    </w:p>
    <w:p w14:paraId="5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14:paraId="5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</w:t>
      </w:r>
      <w:r>
        <w:rPr>
          <w:rFonts w:ascii="Times New Roman" w:hAnsi="Times New Roman"/>
          <w:color w:val="000000"/>
          <w:sz w:val="28"/>
        </w:rPr>
        <w:t>ях неофициального общения с использованием ключевых слов, вопросов, плана и (или) иллюстраций, фотографий.</w:t>
      </w:r>
    </w:p>
    <w:p w14:paraId="5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5–6 фраз.</w:t>
      </w:r>
    </w:p>
    <w:p w14:paraId="5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Аудирование</w:t>
      </w:r>
    </w:p>
    <w:p w14:paraId="5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аудирования на базе умений, сформированных на уровне начал</w:t>
      </w:r>
      <w:r>
        <w:rPr>
          <w:rFonts w:ascii="Times New Roman" w:hAnsi="Times New Roman"/>
          <w:color w:val="000000"/>
          <w:sz w:val="28"/>
        </w:rPr>
        <w:t>ьного общего образования:</w:t>
      </w:r>
    </w:p>
    <w:p w14:paraId="5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14:paraId="5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умений восприятия и понимания на слух несложных адапт</w:t>
      </w:r>
      <w:r>
        <w:rPr>
          <w:rFonts w:ascii="Times New Roman" w:hAnsi="Times New Roman"/>
          <w:color w:val="000000"/>
          <w:sz w:val="28"/>
        </w:rPr>
        <w:t>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</w:t>
      </w:r>
      <w:r>
        <w:rPr>
          <w:rFonts w:ascii="Times New Roman" w:hAnsi="Times New Roman"/>
          <w:color w:val="000000"/>
          <w:sz w:val="28"/>
        </w:rPr>
        <w:t>анием и без использования иллюстраций.</w:t>
      </w:r>
    </w:p>
    <w:p w14:paraId="5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</w:t>
      </w:r>
      <w:r>
        <w:rPr>
          <w:rFonts w:ascii="Times New Roman" w:hAnsi="Times New Roman"/>
          <w:color w:val="000000"/>
          <w:sz w:val="28"/>
        </w:rPr>
        <w:t>основного содержания.</w:t>
      </w:r>
    </w:p>
    <w:p w14:paraId="6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14:paraId="6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</w:t>
      </w:r>
      <w:r>
        <w:rPr>
          <w:rFonts w:ascii="Times New Roman" w:hAnsi="Times New Roman"/>
          <w:color w:val="000000"/>
          <w:sz w:val="28"/>
        </w:rPr>
        <w:t>ия собеседников в ситуациях повседневного общения, рассказ, сообщение информационного характера.</w:t>
      </w:r>
    </w:p>
    <w:p w14:paraId="6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 минуты.</w:t>
      </w:r>
    </w:p>
    <w:p w14:paraId="6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Смысловое чтение</w:t>
      </w:r>
    </w:p>
    <w:p w14:paraId="6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сформированных на уровне начального общего образования</w:t>
      </w:r>
      <w:r>
        <w:rPr>
          <w:rFonts w:ascii="Times New Roman" w:hAnsi="Times New Roman"/>
          <w:color w:val="000000"/>
          <w:sz w:val="28"/>
        </w:rPr>
        <w:t xml:space="preserve">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</w:t>
      </w:r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содержания, с пониманием запрашиваемой информации.</w:t>
      </w:r>
    </w:p>
    <w:p w14:paraId="6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</w:t>
      </w:r>
      <w:r>
        <w:rPr>
          <w:rFonts w:ascii="Times New Roman" w:hAnsi="Times New Roman"/>
          <w:color w:val="000000"/>
          <w:sz w:val="28"/>
        </w:rPr>
        <w:t>енные для понимания основного содержания.</w:t>
      </w:r>
    </w:p>
    <w:p w14:paraId="6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14:paraId="6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(таблиц) и </w:t>
      </w:r>
      <w:r>
        <w:rPr>
          <w:rFonts w:ascii="Times New Roman" w:hAnsi="Times New Roman"/>
          <w:color w:val="000000"/>
          <w:sz w:val="28"/>
        </w:rPr>
        <w:t>понимание представленной в них информации.</w:t>
      </w:r>
    </w:p>
    <w:p w14:paraId="6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14:paraId="6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</w:t>
      </w:r>
      <w:r>
        <w:rPr>
          <w:rFonts w:ascii="Times New Roman" w:hAnsi="Times New Roman"/>
          <w:color w:val="000000"/>
          <w:sz w:val="28"/>
        </w:rPr>
        <w:t>ём текста (текстов) для чтения – 180–200 слов.</w:t>
      </w:r>
    </w:p>
    <w:p w14:paraId="6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Письменная речь</w:t>
      </w:r>
    </w:p>
    <w:p w14:paraId="6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начального общего образования:</w:t>
      </w:r>
    </w:p>
    <w:p w14:paraId="6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списывание текста и выписывание из него слов, словосочетаний, предложений в соответствии </w:t>
      </w:r>
      <w:r>
        <w:rPr>
          <w:rFonts w:ascii="Times New Roman" w:hAnsi="Times New Roman"/>
          <w:color w:val="000000"/>
          <w:sz w:val="28"/>
        </w:rPr>
        <w:t>с решаемой коммуникативной задачей;</w:t>
      </w:r>
    </w:p>
    <w:p w14:paraId="6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написание коротких поздравлений с праздниками (с Новым годом, Рождеством, днём рождения);</w:t>
      </w:r>
    </w:p>
    <w:p w14:paraId="6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стране (странах) изучаемог</w:t>
      </w:r>
      <w:r>
        <w:rPr>
          <w:rFonts w:ascii="Times New Roman" w:hAnsi="Times New Roman"/>
          <w:color w:val="000000"/>
          <w:sz w:val="28"/>
        </w:rPr>
        <w:t>о языка;</w:t>
      </w:r>
    </w:p>
    <w:p w14:paraId="6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14:paraId="7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Языковые знания и умения</w:t>
      </w:r>
    </w:p>
    <w:p w14:paraId="7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Фонетическая сторона речи</w:t>
      </w:r>
    </w:p>
    <w:p w14:paraId="7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</w:t>
      </w:r>
      <w:r>
        <w:rPr>
          <w:rFonts w:ascii="Times New Roman" w:hAnsi="Times New Roman"/>
          <w:color w:val="000000"/>
          <w:sz w:val="28"/>
        </w:rPr>
        <w:t xml:space="preserve">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</w:t>
      </w:r>
      <w:r>
        <w:rPr>
          <w:rFonts w:ascii="Times New Roman" w:hAnsi="Times New Roman"/>
          <w:color w:val="000000"/>
          <w:sz w:val="28"/>
        </w:rPr>
        <w:t>правилам чтения.</w:t>
      </w:r>
    </w:p>
    <w:p w14:paraId="7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7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беседа (диалог), ра</w:t>
      </w:r>
      <w:r>
        <w:rPr>
          <w:rFonts w:ascii="Times New Roman" w:hAnsi="Times New Roman"/>
          <w:color w:val="000000"/>
          <w:sz w:val="28"/>
        </w:rPr>
        <w:t>ссказ, отрывок из статьи научно-популярного характера, сообщение информационного характера.</w:t>
      </w:r>
    </w:p>
    <w:p w14:paraId="7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90 слов.</w:t>
      </w:r>
    </w:p>
    <w:p w14:paraId="7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Графика, орфография и пунктуация</w:t>
      </w:r>
    </w:p>
    <w:p w14:paraId="7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14:paraId="7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</w:t>
      </w:r>
      <w:r>
        <w:rPr>
          <w:rFonts w:ascii="Times New Roman" w:hAnsi="Times New Roman"/>
          <w:color w:val="000000"/>
          <w:sz w:val="28"/>
        </w:rPr>
        <w:t xml:space="preserve"> вопросительного и восклицательного знаков в конце предложения, запятой при перечислении и обращении, апострофа.</w:t>
      </w:r>
    </w:p>
    <w:p w14:paraId="7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</w:t>
      </w:r>
      <w:r>
        <w:rPr>
          <w:rFonts w:ascii="Times New Roman" w:hAnsi="Times New Roman"/>
          <w:color w:val="000000"/>
          <w:sz w:val="28"/>
        </w:rPr>
        <w:t>бщения личного характера.</w:t>
      </w:r>
    </w:p>
    <w:p w14:paraId="7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Лексическая сторона речи</w:t>
      </w:r>
    </w:p>
    <w:p w14:paraId="7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</w:t>
      </w:r>
      <w:r>
        <w:rPr>
          <w:rFonts w:ascii="Times New Roman" w:hAnsi="Times New Roman"/>
          <w:color w:val="000000"/>
          <w:sz w:val="28"/>
        </w:rPr>
        <w:t>вующей в английском языке нормы лексической сочетаемости.</w:t>
      </w:r>
    </w:p>
    <w:p w14:paraId="7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</w:t>
      </w:r>
      <w:r>
        <w:rPr>
          <w:rFonts w:ascii="Times New Roman" w:hAnsi="Times New Roman"/>
          <w:color w:val="000000"/>
          <w:sz w:val="28"/>
        </w:rPr>
        <w:t>625 лексических единиц продуктивного минимума).</w:t>
      </w:r>
    </w:p>
    <w:p w14:paraId="7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14:paraId="7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14:paraId="7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суффиксов -er/-or (teacher/visitor), -ist (scientist, tourist), -sion/-tion (discussion/invitation);</w:t>
      </w:r>
    </w:p>
    <w:p w14:paraId="8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имён</w:t>
      </w:r>
      <w:r>
        <w:rPr>
          <w:rFonts w:ascii="Times New Roman" w:hAnsi="Times New Roman"/>
          <w:color w:val="000000"/>
          <w:sz w:val="28"/>
        </w:rPr>
        <w:t xml:space="preserve"> прилагательных при помощи суффиксов -ful (wonderful), -ian/-an (Russian/American);</w:t>
      </w:r>
    </w:p>
    <w:p w14:paraId="8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наречий при помощи суффикса -ly (recently);</w:t>
      </w:r>
    </w:p>
    <w:p w14:paraId="8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прилагательных, имён существительных и наречий при помощи отрицательного префикса un (unhappy, unre</w:t>
      </w:r>
      <w:r>
        <w:rPr>
          <w:rFonts w:ascii="Times New Roman" w:hAnsi="Times New Roman"/>
          <w:color w:val="000000"/>
          <w:sz w:val="28"/>
        </w:rPr>
        <w:t>ality, unusually).</w:t>
      </w:r>
    </w:p>
    <w:p w14:paraId="8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Грамматическая сторона речи</w:t>
      </w:r>
    </w:p>
    <w:p w14:paraId="8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8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с несколькими обстоятельствами, следующими в определённом поря</w:t>
      </w:r>
      <w:r>
        <w:rPr>
          <w:rFonts w:ascii="Times New Roman" w:hAnsi="Times New Roman"/>
          <w:color w:val="000000"/>
          <w:sz w:val="28"/>
        </w:rPr>
        <w:t>дке.</w:t>
      </w:r>
    </w:p>
    <w:p w14:paraId="8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Вопросительные предложения (альтернативный и разделительный вопросы в Present/Past/Future Simple Tense).</w:t>
      </w:r>
    </w:p>
    <w:p w14:paraId="8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в Present Perfect Tense в повествовательных (утвердительных и отр</w:t>
      </w:r>
      <w:r>
        <w:rPr>
          <w:rFonts w:ascii="Times New Roman" w:hAnsi="Times New Roman"/>
          <w:color w:val="000000"/>
          <w:sz w:val="28"/>
        </w:rPr>
        <w:t>ицательных) и вопросительных предложениях.</w:t>
      </w:r>
    </w:p>
    <w:p w14:paraId="8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14:paraId="8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с причастиями настоящего и прошедшего времени.</w:t>
      </w:r>
    </w:p>
    <w:p w14:paraId="8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Наречия в положитель</w:t>
      </w:r>
      <w:r>
        <w:rPr>
          <w:rFonts w:ascii="Times New Roman" w:hAnsi="Times New Roman"/>
          <w:color w:val="000000"/>
          <w:sz w:val="28"/>
        </w:rPr>
        <w:t>ной, сравнительной и превосходной степенях, образованные по правилу, и исключения.</w:t>
      </w:r>
    </w:p>
    <w:p w14:paraId="8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Социокультурные знания и умения</w:t>
      </w:r>
    </w:p>
    <w:p w14:paraId="8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</w:t>
      </w:r>
      <w:r>
        <w:rPr>
          <w:rFonts w:ascii="Times New Roman" w:hAnsi="Times New Roman"/>
          <w:color w:val="000000"/>
          <w:sz w:val="28"/>
        </w:rPr>
        <w:t>одержания (в ситуациях общения, в том числе «В семье», «В школе», «На улице»).</w:t>
      </w:r>
    </w:p>
    <w:p w14:paraId="8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</w:t>
      </w:r>
      <w:r>
        <w:rPr>
          <w:rFonts w:ascii="Times New Roman" w:hAnsi="Times New Roman"/>
          <w:color w:val="000000"/>
          <w:sz w:val="28"/>
        </w:rPr>
        <w:t>здники, традиции в проведении досуга и питании).</w:t>
      </w:r>
    </w:p>
    <w:p w14:paraId="8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</w:t>
      </w:r>
      <w:r>
        <w:rPr>
          <w:rFonts w:ascii="Times New Roman" w:hAnsi="Times New Roman"/>
          <w:color w:val="000000"/>
          <w:sz w:val="28"/>
        </w:rPr>
        <w:t>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14:paraId="8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умений:</w:t>
      </w:r>
    </w:p>
    <w:p w14:paraId="9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писать свои имя и фамилию, а т</w:t>
      </w:r>
      <w:r>
        <w:rPr>
          <w:rFonts w:ascii="Times New Roman" w:hAnsi="Times New Roman"/>
          <w:color w:val="000000"/>
          <w:sz w:val="28"/>
        </w:rPr>
        <w:t>акже имена и фамилии своих родственников и друзей на английском языке;</w:t>
      </w:r>
    </w:p>
    <w:p w14:paraId="9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анкете, формуляре);</w:t>
      </w:r>
    </w:p>
    <w:p w14:paraId="9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14:paraId="9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</w:t>
      </w:r>
      <w:r>
        <w:rPr>
          <w:rFonts w:ascii="Times New Roman" w:hAnsi="Times New Roman"/>
          <w:color w:val="000000"/>
          <w:sz w:val="28"/>
        </w:rPr>
        <w:t xml:space="preserve"> родной страны и страны (стран) изучаемого языка (основные национальные праздники, традиции в проведении досуга и питании).</w:t>
      </w:r>
    </w:p>
    <w:p w14:paraId="9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Компенсаторные умения</w:t>
      </w:r>
    </w:p>
    <w:p w14:paraId="9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14:paraId="9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</w:t>
      </w:r>
      <w:r>
        <w:rPr>
          <w:rFonts w:ascii="Times New Roman" w:hAnsi="Times New Roman"/>
          <w:color w:val="000000"/>
          <w:sz w:val="28"/>
        </w:rPr>
        <w:t>лировании собственных высказываний, ключевых слов, плана.</w:t>
      </w:r>
    </w:p>
    <w:p w14:paraId="9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14:paraId="98000000">
      <w:pPr>
        <w:spacing w:after="0" w:line="264" w:lineRule="auto"/>
        <w:ind w:firstLine="0" w:left="120"/>
        <w:jc w:val="both"/>
      </w:pPr>
    </w:p>
    <w:p w14:paraId="99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6 КЛАСС</w:t>
      </w:r>
    </w:p>
    <w:p w14:paraId="9A000000">
      <w:pPr>
        <w:spacing w:after="0" w:line="264" w:lineRule="auto"/>
        <w:ind w:firstLine="0" w:left="120"/>
        <w:jc w:val="both"/>
      </w:pPr>
    </w:p>
    <w:p w14:paraId="9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умения</w:t>
      </w:r>
    </w:p>
    <w:p w14:paraId="9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9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</w:t>
      </w:r>
    </w:p>
    <w:p w14:paraId="9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Внешность и ха</w:t>
      </w:r>
      <w:r>
        <w:rPr>
          <w:rFonts w:ascii="Times New Roman" w:hAnsi="Times New Roman"/>
          <w:color w:val="000000"/>
          <w:sz w:val="28"/>
        </w:rPr>
        <w:t>рактер человека (литературного персонажа).</w:t>
      </w:r>
    </w:p>
    <w:p w14:paraId="9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спорт).</w:t>
      </w:r>
    </w:p>
    <w:p w14:paraId="A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</w:t>
      </w:r>
    </w:p>
    <w:p w14:paraId="A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14:paraId="A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Школа, школьн</w:t>
      </w:r>
      <w:r>
        <w:rPr>
          <w:rFonts w:ascii="Times New Roman" w:hAnsi="Times New Roman"/>
          <w:color w:val="000000"/>
          <w:sz w:val="28"/>
        </w:rPr>
        <w:t>ая жизнь, школьная форма, изучаемые предметы, любимый предмет, правила поведения в школе. Переписка с иностранными сверстниками.</w:t>
      </w:r>
    </w:p>
    <w:p w14:paraId="A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Переписка с иностранными сверстниками.</w:t>
      </w:r>
    </w:p>
    <w:p w14:paraId="A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</w:t>
      </w:r>
    </w:p>
    <w:p w14:paraId="A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Путешествия по России и иностранным страна</w:t>
      </w:r>
      <w:r>
        <w:rPr>
          <w:rFonts w:ascii="Times New Roman" w:hAnsi="Times New Roman"/>
          <w:color w:val="000000"/>
          <w:sz w:val="28"/>
        </w:rPr>
        <w:t>м.</w:t>
      </w:r>
    </w:p>
    <w:p w14:paraId="A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Климат, погода.</w:t>
      </w:r>
    </w:p>
    <w:p w14:paraId="A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 w14:paraId="A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 языки, дос</w:t>
      </w:r>
      <w:r>
        <w:rPr>
          <w:rFonts w:ascii="Times New Roman" w:hAnsi="Times New Roman"/>
          <w:color w:val="000000"/>
          <w:sz w:val="28"/>
        </w:rPr>
        <w:t>топримечательности, культурные особенности (национальные праздники, традиции, обычаи).</w:t>
      </w:r>
    </w:p>
    <w:p w14:paraId="A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писатели, поэты, учёные.</w:t>
      </w:r>
    </w:p>
    <w:p w14:paraId="A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Говорение</w:t>
      </w:r>
    </w:p>
    <w:p w14:paraId="A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 xml:space="preserve">, а именно умений </w:t>
      </w:r>
      <w:r>
        <w:rPr>
          <w:rFonts w:ascii="Times New Roman" w:hAnsi="Times New Roman"/>
          <w:color w:val="000000"/>
          <w:sz w:val="28"/>
        </w:rPr>
        <w:t>вести:</w:t>
      </w:r>
    </w:p>
    <w:p w14:paraId="A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</w:t>
      </w:r>
      <w:r>
        <w:rPr>
          <w:rFonts w:ascii="Times New Roman" w:hAnsi="Times New Roman"/>
          <w:color w:val="000000"/>
          <w:sz w:val="28"/>
        </w:rPr>
        <w:t>зываться от предложения собеседника;</w:t>
      </w:r>
    </w:p>
    <w:p w14:paraId="A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</w:t>
      </w:r>
      <w:r>
        <w:rPr>
          <w:rFonts w:ascii="Times New Roman" w:hAnsi="Times New Roman"/>
          <w:color w:val="000000"/>
          <w:sz w:val="28"/>
        </w:rPr>
        <w:t>ика, объясняя причину своего решения;</w:t>
      </w:r>
    </w:p>
    <w:p w14:paraId="A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</w:t>
      </w:r>
      <w:r>
        <w:rPr>
          <w:rFonts w:ascii="Times New Roman" w:hAnsi="Times New Roman"/>
          <w:color w:val="000000"/>
          <w:sz w:val="28"/>
        </w:rPr>
        <w:t>ицию отвечающего и наоборот.</w:t>
      </w:r>
    </w:p>
    <w:p w14:paraId="A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</w:t>
      </w:r>
      <w:r>
        <w:rPr>
          <w:rFonts w:ascii="Times New Roman" w:hAnsi="Times New Roman"/>
          <w:color w:val="000000"/>
          <w:sz w:val="28"/>
        </w:rPr>
        <w:t>блюдением норм речевого этикета, принятых в стране (странах) изучаемого языка.</w:t>
      </w:r>
    </w:p>
    <w:p w14:paraId="B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до 5 реплик со стороны каждого собеседника. </w:t>
      </w:r>
    </w:p>
    <w:p w14:paraId="B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14:paraId="B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</w:t>
      </w:r>
      <w:r>
        <w:rPr>
          <w:rFonts w:ascii="Times New Roman" w:hAnsi="Times New Roman"/>
          <w:color w:val="000000"/>
          <w:sz w:val="28"/>
        </w:rPr>
        <w:t>использованием основных коммуникативных типов речи:</w:t>
      </w:r>
    </w:p>
    <w:p w14:paraId="B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14:paraId="B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14:paraId="B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</w:t>
      </w:r>
      <w:r>
        <w:rPr>
          <w:rFonts w:ascii="Times New Roman" w:hAnsi="Times New Roman"/>
          <w:color w:val="000000"/>
          <w:sz w:val="28"/>
        </w:rPr>
        <w:t>ержания прочитанного текста;</w:t>
      </w:r>
    </w:p>
    <w:p w14:paraId="B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14:paraId="B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</w:t>
      </w:r>
      <w:r>
        <w:rPr>
          <w:rFonts w:ascii="Times New Roman" w:hAnsi="Times New Roman"/>
          <w:color w:val="000000"/>
          <w:sz w:val="28"/>
        </w:rPr>
        <w:t>на, вопросов, таблиц и (или) иллюстраций, фотографий.</w:t>
      </w:r>
    </w:p>
    <w:p w14:paraId="B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7–8 фраз.</w:t>
      </w:r>
    </w:p>
    <w:p w14:paraId="B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Аудирование</w:t>
      </w:r>
    </w:p>
    <w:p w14:paraId="B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14:paraId="B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 опосредова</w:t>
      </w:r>
      <w:r>
        <w:rPr>
          <w:rFonts w:ascii="Times New Roman" w:hAnsi="Times New Roman"/>
          <w:color w:val="000000"/>
          <w:sz w:val="28"/>
        </w:rPr>
        <w:t>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</w:t>
      </w:r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содержания, с пониманием запрашиваемой информации.</w:t>
      </w:r>
    </w:p>
    <w:p w14:paraId="B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>
        <w:rPr>
          <w:rFonts w:ascii="Times New Roman" w:hAnsi="Times New Roman"/>
          <w:color w:val="000000"/>
          <w:sz w:val="28"/>
        </w:rPr>
        <w:t xml:space="preserve">воспринимаемом на слух тексте; игнорировать незнакомые </w:t>
      </w:r>
      <w:r>
        <w:rPr>
          <w:rFonts w:ascii="Times New Roman" w:hAnsi="Times New Roman"/>
          <w:color w:val="000000"/>
          <w:sz w:val="28"/>
        </w:rPr>
        <w:t>слова, несущественные для понимания основного содержания.</w:t>
      </w:r>
    </w:p>
    <w:p w14:paraId="B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14:paraId="B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ауд</w:t>
      </w:r>
      <w:r>
        <w:rPr>
          <w:rFonts w:ascii="Times New Roman" w:hAnsi="Times New Roman"/>
          <w:color w:val="000000"/>
          <w:sz w:val="28"/>
        </w:rPr>
        <w:t>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14:paraId="B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1,5 минуты.</w:t>
      </w:r>
    </w:p>
    <w:p w14:paraId="C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Смысловое чтение</w:t>
      </w:r>
    </w:p>
    <w:p w14:paraId="C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</w:t>
      </w:r>
      <w:r>
        <w:rPr>
          <w:rFonts w:ascii="Times New Roman" w:hAnsi="Times New Roman"/>
          <w:color w:val="000000"/>
          <w:sz w:val="28"/>
        </w:rPr>
        <w:t>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</w:t>
      </w:r>
      <w:r>
        <w:rPr>
          <w:rFonts w:ascii="Times New Roman" w:hAnsi="Times New Roman"/>
          <w:color w:val="000000"/>
          <w:sz w:val="28"/>
        </w:rPr>
        <w:t>рашиваемой информации.</w:t>
      </w:r>
    </w:p>
    <w:p w14:paraId="C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</w:t>
      </w:r>
      <w:r>
        <w:rPr>
          <w:rFonts w:ascii="Times New Roman" w:hAnsi="Times New Roman"/>
          <w:color w:val="000000"/>
          <w:sz w:val="28"/>
        </w:rPr>
        <w:t>ые для понимания основного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14:paraId="C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(таблиц) и по</w:t>
      </w:r>
      <w:r>
        <w:rPr>
          <w:rFonts w:ascii="Times New Roman" w:hAnsi="Times New Roman"/>
          <w:color w:val="000000"/>
          <w:sz w:val="28"/>
        </w:rPr>
        <w:t>нимание представленной в них информации.</w:t>
      </w:r>
    </w:p>
    <w:p w14:paraId="C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</w:t>
      </w:r>
      <w:r>
        <w:rPr>
          <w:rFonts w:ascii="Times New Roman" w:hAnsi="Times New Roman"/>
          <w:color w:val="000000"/>
          <w:sz w:val="28"/>
        </w:rPr>
        <w:t>вление, кулинарный рецепт, стихотворение, несплошной текст (таблица).</w:t>
      </w:r>
    </w:p>
    <w:p w14:paraId="C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250–300 слов.</w:t>
      </w:r>
    </w:p>
    <w:p w14:paraId="C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Письменная речь</w:t>
      </w:r>
    </w:p>
    <w:p w14:paraId="C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14:paraId="C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</w:t>
      </w:r>
      <w:r>
        <w:rPr>
          <w:rFonts w:ascii="Times New Roman" w:hAnsi="Times New Roman"/>
          <w:color w:val="000000"/>
          <w:sz w:val="28"/>
        </w:rPr>
        <w:t>и с решаемой коммуникативной задачей;</w:t>
      </w:r>
    </w:p>
    <w:p w14:paraId="C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14:paraId="C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</w:t>
      </w:r>
      <w:r>
        <w:rPr>
          <w:rFonts w:ascii="Times New Roman" w:hAnsi="Times New Roman"/>
          <w:color w:val="000000"/>
          <w:sz w:val="28"/>
        </w:rPr>
        <w:t xml:space="preserve"> общения, принятыми в стране (странах) изучаемого языка. Объём письма – до 70 слов;</w:t>
      </w:r>
    </w:p>
    <w:p w14:paraId="C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14:paraId="C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Языковые знания и умения</w:t>
      </w:r>
    </w:p>
    <w:p w14:paraId="C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Фонетическая сторона речи</w:t>
      </w:r>
    </w:p>
    <w:p w14:paraId="C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</w:t>
      </w:r>
      <w:r>
        <w:rPr>
          <w:rFonts w:ascii="Times New Roman" w:hAnsi="Times New Roman"/>
          <w:color w:val="000000"/>
          <w:sz w:val="28"/>
        </w:rPr>
        <w:t>ударения на служебных словах, чтение новых слов согласно основным правилам чтения.</w:t>
      </w:r>
    </w:p>
    <w:p w14:paraId="C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</w:t>
      </w:r>
      <w:r>
        <w:rPr>
          <w:rFonts w:ascii="Times New Roman" w:hAnsi="Times New Roman"/>
          <w:color w:val="000000"/>
          <w:sz w:val="28"/>
        </w:rPr>
        <w:t>щее понимание текста.</w:t>
      </w:r>
    </w:p>
    <w:p w14:paraId="D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14:paraId="D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95 слов.</w:t>
      </w:r>
    </w:p>
    <w:p w14:paraId="D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Графика, орфография и пунктуация</w:t>
      </w:r>
    </w:p>
    <w:p w14:paraId="D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Правильное написание </w:t>
      </w:r>
      <w:r>
        <w:rPr>
          <w:rFonts w:ascii="Times New Roman" w:hAnsi="Times New Roman"/>
          <w:color w:val="000000"/>
          <w:sz w:val="28"/>
        </w:rPr>
        <w:t>изученных слов.</w:t>
      </w:r>
    </w:p>
    <w:p w14:paraId="D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14:paraId="D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</w:t>
      </w:r>
      <w:r>
        <w:rPr>
          <w:rFonts w:ascii="Times New Roman" w:hAnsi="Times New Roman"/>
          <w:color w:val="000000"/>
          <w:sz w:val="28"/>
        </w:rPr>
        <w:t>и в стране (странах) изучаемого языка, оформление электронного сообщения личного характера.</w:t>
      </w:r>
    </w:p>
    <w:p w14:paraId="D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Лексическая сторона речи</w:t>
      </w:r>
    </w:p>
    <w:p w14:paraId="D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</w:t>
      </w:r>
      <w:r>
        <w:rPr>
          <w:rFonts w:ascii="Times New Roman" w:hAnsi="Times New Roman"/>
          <w:color w:val="000000"/>
          <w:sz w:val="28"/>
        </w:rPr>
        <w:t>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D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</w:t>
      </w:r>
      <w:r>
        <w:rPr>
          <w:rFonts w:ascii="Times New Roman" w:hAnsi="Times New Roman"/>
          <w:color w:val="000000"/>
          <w:sz w:val="28"/>
        </w:rPr>
        <w:t>я.</w:t>
      </w:r>
    </w:p>
    <w:p w14:paraId="D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14:paraId="D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</w:t>
      </w:r>
      <w:r>
        <w:rPr>
          <w:rFonts w:ascii="Times New Roman" w:hAnsi="Times New Roman"/>
          <w:color w:val="000000"/>
          <w:sz w:val="28"/>
        </w:rPr>
        <w:t>ообразования:</w:t>
      </w:r>
    </w:p>
    <w:p w14:paraId="D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14:paraId="D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суффикса -ing (reading);</w:t>
      </w:r>
    </w:p>
    <w:p w14:paraId="D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суффиксов -al (typical), -ing (amazing), -less (useless), -ive (impressive).</w:t>
      </w:r>
    </w:p>
    <w:p w14:paraId="D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Интернациональные сло</w:t>
      </w:r>
      <w:r>
        <w:rPr>
          <w:rFonts w:ascii="Times New Roman" w:hAnsi="Times New Roman"/>
          <w:color w:val="000000"/>
          <w:sz w:val="28"/>
        </w:rPr>
        <w:t>ва.</w:t>
      </w:r>
    </w:p>
    <w:p w14:paraId="D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Грамматическая сторона речи</w:t>
      </w:r>
    </w:p>
    <w:p w14:paraId="E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E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 с союзными словами who, whi</w:t>
      </w:r>
      <w:r>
        <w:rPr>
          <w:rFonts w:ascii="Times New Roman" w:hAnsi="Times New Roman"/>
          <w:color w:val="000000"/>
          <w:sz w:val="28"/>
        </w:rPr>
        <w:t>ch, that.</w:t>
      </w:r>
    </w:p>
    <w:p w14:paraId="E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времени с союзами for, since.</w:t>
      </w:r>
    </w:p>
    <w:p w14:paraId="E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as.</w:t>
      </w:r>
    </w:p>
    <w:p w14:paraId="E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вопросы) в Present/Past Continuou</w:t>
      </w:r>
      <w:r>
        <w:rPr>
          <w:rFonts w:ascii="Times New Roman" w:hAnsi="Times New Roman"/>
          <w:color w:val="000000"/>
          <w:sz w:val="28"/>
        </w:rPr>
        <w:t>s Tense.</w:t>
      </w:r>
    </w:p>
    <w:p w14:paraId="E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в Present/Past Continuous Tense.</w:t>
      </w:r>
    </w:p>
    <w:p w14:paraId="E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14:paraId="E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</w:t>
      </w:r>
      <w:r>
        <w:rPr>
          <w:rFonts w:ascii="Times New Roman" w:hAnsi="Times New Roman"/>
          <w:color w:val="000000"/>
          <w:sz w:val="28"/>
        </w:rPr>
        <w:t xml:space="preserve"> few/a few).</w:t>
      </w:r>
    </w:p>
    <w:p w14:paraId="E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Возвратные, неопределённые местоимения (some, any) и их производные (somebody, anybody; something, anything и другие) every и производные (everybody, everything и другие) в повествовательных (утвердительных и отрицательных) и вопросительных пр</w:t>
      </w:r>
      <w:r>
        <w:rPr>
          <w:rFonts w:ascii="Times New Roman" w:hAnsi="Times New Roman"/>
          <w:color w:val="000000"/>
          <w:sz w:val="28"/>
        </w:rPr>
        <w:t>едложениях.</w:t>
      </w:r>
    </w:p>
    <w:p w14:paraId="E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 дат и больших чисел (100–1000).</w:t>
      </w:r>
    </w:p>
    <w:p w14:paraId="E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Социокультурные знания и умения</w:t>
      </w:r>
    </w:p>
    <w:p w14:paraId="E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</w:t>
      </w:r>
      <w:r>
        <w:rPr>
          <w:rFonts w:ascii="Times New Roman" w:hAnsi="Times New Roman"/>
          <w:color w:val="000000"/>
          <w:sz w:val="28"/>
        </w:rPr>
        <w:t>содержания речи (в ситуациях общения, в том числе «Дома», «В магазине»).</w:t>
      </w:r>
    </w:p>
    <w:p w14:paraId="E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</w:t>
      </w:r>
      <w:r>
        <w:rPr>
          <w:rFonts w:ascii="Times New Roman" w:hAnsi="Times New Roman"/>
          <w:color w:val="000000"/>
          <w:sz w:val="28"/>
        </w:rPr>
        <w:t xml:space="preserve"> питании и проведении досуга, этикетные особенности посещения гостей).</w:t>
      </w:r>
    </w:p>
    <w:p w14:paraId="E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</w:t>
      </w:r>
      <w:r>
        <w:rPr>
          <w:rFonts w:ascii="Times New Roman" w:hAnsi="Times New Roman"/>
          <w:color w:val="000000"/>
          <w:sz w:val="28"/>
        </w:rPr>
        <w:t xml:space="preserve">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>
        <w:rPr>
          <w:rFonts w:ascii="Times New Roman" w:hAnsi="Times New Roman"/>
          <w:color w:val="000000"/>
          <w:sz w:val="28"/>
        </w:rPr>
        <w:t>выдающимися людьми), с доступными в язык</w:t>
      </w:r>
      <w:r>
        <w:rPr>
          <w:rFonts w:ascii="Times New Roman" w:hAnsi="Times New Roman"/>
          <w:color w:val="000000"/>
          <w:sz w:val="28"/>
        </w:rPr>
        <w:t>овом отношении образцами детской поэзии и прозы на английском языке.</w:t>
      </w:r>
    </w:p>
    <w:p w14:paraId="E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14:paraId="E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14:paraId="F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анкете, формуля</w:t>
      </w:r>
      <w:r>
        <w:rPr>
          <w:rFonts w:ascii="Times New Roman" w:hAnsi="Times New Roman"/>
          <w:color w:val="000000"/>
          <w:sz w:val="28"/>
        </w:rPr>
        <w:t>ре);</w:t>
      </w:r>
    </w:p>
    <w:p w14:paraId="F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14:paraId="F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</w:t>
      </w:r>
      <w:r>
        <w:rPr>
          <w:rFonts w:ascii="Times New Roman" w:hAnsi="Times New Roman"/>
          <w:color w:val="000000"/>
          <w:sz w:val="28"/>
        </w:rPr>
        <w:t>ые достопримечательности;</w:t>
      </w:r>
    </w:p>
    <w:p w14:paraId="F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14:paraId="F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Компенсаторные умения</w:t>
      </w:r>
    </w:p>
    <w:p w14:paraId="F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догадки, в том числе контекстуальной.</w:t>
      </w:r>
    </w:p>
    <w:p w14:paraId="F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14:paraId="F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</w:r>
      <w:r>
        <w:rPr>
          <w:rFonts w:ascii="Times New Roman" w:hAnsi="Times New Roman"/>
          <w:color w:val="000000"/>
          <w:sz w:val="28"/>
        </w:rPr>
        <w:t>.</w:t>
      </w:r>
    </w:p>
    <w:p w14:paraId="F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14:paraId="F9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7 КЛАСС</w:t>
      </w:r>
    </w:p>
    <w:p w14:paraId="F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умения</w:t>
      </w:r>
    </w:p>
    <w:p w14:paraId="F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</w:t>
      </w:r>
      <w:r>
        <w:rPr>
          <w:rFonts w:ascii="Times New Roman" w:hAnsi="Times New Roman"/>
          <w:color w:val="000000"/>
          <w:sz w:val="28"/>
        </w:rPr>
        <w:t>ептивные и продуктивные виды речевой деятельности в рамках тематического содержания речи.</w:t>
      </w:r>
    </w:p>
    <w:p w14:paraId="F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 Обязанности по дому.</w:t>
      </w:r>
    </w:p>
    <w:p w14:paraId="F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14:paraId="F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</w:t>
      </w:r>
      <w:r>
        <w:rPr>
          <w:rFonts w:ascii="Times New Roman" w:hAnsi="Times New Roman"/>
          <w:color w:val="000000"/>
          <w:sz w:val="28"/>
        </w:rPr>
        <w:t>еменного подростка (чтение, кино, театр, музей, спорт, музыка).</w:t>
      </w:r>
    </w:p>
    <w:p w14:paraId="F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</w:t>
      </w:r>
    </w:p>
    <w:p w14:paraId="0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14:paraId="0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предметы, любимый пред</w:t>
      </w:r>
      <w:r>
        <w:rPr>
          <w:rFonts w:ascii="Times New Roman" w:hAnsi="Times New Roman"/>
          <w:color w:val="000000"/>
          <w:sz w:val="28"/>
        </w:rPr>
        <w:t>мет, правила поведения в школе, посещение школьной библиотеки (ресурсного центра). Переписка с иностранными сверстниками.</w:t>
      </w:r>
    </w:p>
    <w:p w14:paraId="0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 Путешествия по России и иностранным странам.</w:t>
      </w:r>
    </w:p>
    <w:p w14:paraId="0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Климат,</w:t>
      </w:r>
      <w:r>
        <w:rPr>
          <w:rFonts w:ascii="Times New Roman" w:hAnsi="Times New Roman"/>
          <w:color w:val="000000"/>
          <w:sz w:val="28"/>
        </w:rPr>
        <w:t xml:space="preserve"> погода.</w:t>
      </w:r>
    </w:p>
    <w:p w14:paraId="0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 w14:paraId="0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журналы, Интернет).</w:t>
      </w:r>
    </w:p>
    <w:p w14:paraId="0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Родная страна и страна (страны) изучаемого языка. Их географическое положение, столицы, население, </w:t>
      </w:r>
      <w:r>
        <w:rPr>
          <w:rFonts w:ascii="Times New Roman" w:hAnsi="Times New Roman"/>
          <w:color w:val="000000"/>
          <w:sz w:val="28"/>
        </w:rPr>
        <w:t>официальные языки, достопримечательности, культурные особенности (национальные праздники, традиции, обычаи).</w:t>
      </w:r>
    </w:p>
    <w:p w14:paraId="0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учёные, писатели, поэты, спортсмены.</w:t>
      </w:r>
    </w:p>
    <w:p w14:paraId="0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Говорение</w:t>
      </w:r>
    </w:p>
    <w:p w14:paraId="0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</w:t>
      </w:r>
      <w:r>
        <w:rPr>
          <w:rFonts w:ascii="Times New Roman" w:hAnsi="Times New Roman"/>
          <w:color w:val="000000"/>
          <w:sz w:val="28"/>
          <w:u w:val="single"/>
        </w:rPr>
        <w:t>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14:paraId="0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</w:t>
      </w:r>
      <w:r>
        <w:rPr>
          <w:rFonts w:ascii="Times New Roman" w:hAnsi="Times New Roman"/>
          <w:color w:val="000000"/>
          <w:sz w:val="28"/>
        </w:rPr>
        <w:t>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0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</w:t>
      </w:r>
      <w:r>
        <w:rPr>
          <w:rFonts w:ascii="Times New Roman" w:hAnsi="Times New Roman"/>
          <w:color w:val="000000"/>
          <w:sz w:val="28"/>
        </w:rPr>
        <w:t>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14:paraId="0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</w:t>
      </w:r>
      <w:r>
        <w:rPr>
          <w:rFonts w:ascii="Times New Roman" w:hAnsi="Times New Roman"/>
          <w:color w:val="000000"/>
          <w:sz w:val="28"/>
        </w:rPr>
        <w:t xml:space="preserve">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14:paraId="0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</w:t>
      </w:r>
      <w:r>
        <w:rPr>
          <w:rFonts w:ascii="Times New Roman" w:hAnsi="Times New Roman"/>
          <w:color w:val="000000"/>
          <w:sz w:val="28"/>
        </w:rPr>
        <w:t xml:space="preserve">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14:paraId="0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до </w:t>
      </w:r>
      <w:r>
        <w:rPr>
          <w:rFonts w:ascii="Times New Roman" w:hAnsi="Times New Roman"/>
          <w:color w:val="000000"/>
          <w:sz w:val="28"/>
        </w:rPr>
        <w:t>6 реплик со стороны каждого собеседника.</w:t>
      </w:r>
    </w:p>
    <w:p w14:paraId="0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14:paraId="1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1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</w:t>
      </w:r>
      <w:r>
        <w:rPr>
          <w:rFonts w:ascii="Times New Roman" w:hAnsi="Times New Roman"/>
          <w:color w:val="000000"/>
          <w:sz w:val="28"/>
        </w:rPr>
        <w:t>ка), в том числе характеристика (черты характера реального человека или литературного персонажа);</w:t>
      </w:r>
    </w:p>
    <w:p w14:paraId="1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14:paraId="1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14:paraId="1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</w:t>
      </w:r>
      <w:r>
        <w:rPr>
          <w:rFonts w:ascii="Times New Roman" w:hAnsi="Times New Roman"/>
          <w:color w:val="000000"/>
          <w:sz w:val="28"/>
        </w:rPr>
        <w:t xml:space="preserve"> работы.</w:t>
      </w:r>
    </w:p>
    <w:p w14:paraId="1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14:paraId="1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</w:t>
      </w:r>
      <w:r>
        <w:rPr>
          <w:rFonts w:ascii="Times New Roman" w:hAnsi="Times New Roman"/>
          <w:color w:val="000000"/>
          <w:sz w:val="28"/>
        </w:rPr>
        <w:t>сказывания – 8–9 фраз.</w:t>
      </w:r>
    </w:p>
    <w:p w14:paraId="1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Аудирование</w:t>
      </w:r>
    </w:p>
    <w:p w14:paraId="1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14:paraId="1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</w:t>
      </w:r>
      <w:r>
        <w:rPr>
          <w:rFonts w:ascii="Times New Roman" w:hAnsi="Times New Roman"/>
          <w:color w:val="000000"/>
          <w:sz w:val="28"/>
        </w:rPr>
        <w:t>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1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</w:t>
      </w:r>
      <w:r>
        <w:rPr>
          <w:rFonts w:ascii="Times New Roman" w:hAnsi="Times New Roman"/>
          <w:color w:val="000000"/>
          <w:sz w:val="28"/>
        </w:rPr>
        <w:t>пониманием основного содержания текста 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14:paraId="1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</w:t>
      </w:r>
      <w:r>
        <w:rPr>
          <w:rFonts w:ascii="Times New Roman" w:hAnsi="Times New Roman"/>
          <w:color w:val="000000"/>
          <w:sz w:val="28"/>
        </w:rPr>
        <w:t>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14:paraId="1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</w:t>
      </w:r>
      <w:r>
        <w:rPr>
          <w:rFonts w:ascii="Times New Roman" w:hAnsi="Times New Roman"/>
          <w:color w:val="000000"/>
          <w:sz w:val="28"/>
        </w:rPr>
        <w:t>ения, рассказ, сообщение информационного характера.</w:t>
      </w:r>
    </w:p>
    <w:p w14:paraId="1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1,5 минуты.</w:t>
      </w:r>
    </w:p>
    <w:p w14:paraId="1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Смысловое чтение</w:t>
      </w:r>
    </w:p>
    <w:p w14:paraId="1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незна</w:t>
      </w:r>
      <w:r>
        <w:rPr>
          <w:rFonts w:ascii="Times New Roman" w:hAnsi="Times New Roman"/>
          <w:color w:val="000000"/>
          <w:sz w:val="28"/>
        </w:rPr>
        <w:t xml:space="preserve">комые слова, с различной глубиной проникновения в их содержание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t>содержания, с пониманием нужной (запрашиваемой) информации, с полным пониманием содержания текста.</w:t>
      </w:r>
    </w:p>
    <w:p w14:paraId="2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</w:t>
      </w:r>
      <w:r>
        <w:rPr>
          <w:rFonts w:ascii="Times New Roman" w:hAnsi="Times New Roman"/>
          <w:color w:val="000000"/>
          <w:sz w:val="28"/>
        </w:rPr>
        <w:t>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</w:t>
      </w:r>
      <w:r>
        <w:rPr>
          <w:rFonts w:ascii="Times New Roman" w:hAnsi="Times New Roman"/>
          <w:color w:val="000000"/>
          <w:sz w:val="28"/>
        </w:rPr>
        <w:t xml:space="preserve"> слова, несущественные для понимания основного содержания, понимать интернациональные слова.</w:t>
      </w:r>
    </w:p>
    <w:p w14:paraId="2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14:paraId="2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с полным понима</w:t>
      </w:r>
      <w:r>
        <w:rPr>
          <w:rFonts w:ascii="Times New Roman" w:hAnsi="Times New Roman"/>
          <w:color w:val="000000"/>
          <w:sz w:val="28"/>
        </w:rPr>
        <w:t>нием предполагает полное и точное понимание информации, представленной в тексте, в эксплицитной (явной) форме.</w:t>
      </w:r>
    </w:p>
    <w:p w14:paraId="2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(таблиц, диаграмм) и понимание представленной в них информации.</w:t>
      </w:r>
    </w:p>
    <w:p w14:paraId="2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интервью, диалог (беседа), отрывок и</w:t>
      </w:r>
      <w:r>
        <w:rPr>
          <w:rFonts w:ascii="Times New Roman" w:hAnsi="Times New Roman"/>
          <w:color w:val="000000"/>
          <w:sz w:val="28"/>
        </w:rPr>
        <w:t>з художественного произведения, в том числе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14:paraId="2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</w:t>
      </w:r>
      <w:r>
        <w:rPr>
          <w:rFonts w:ascii="Times New Roman" w:hAnsi="Times New Roman"/>
          <w:color w:val="000000"/>
          <w:sz w:val="28"/>
        </w:rPr>
        <w:t>ём текста (текстов) для чтения – до 350 слов.</w:t>
      </w:r>
    </w:p>
    <w:p w14:paraId="2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Письменная речь</w:t>
      </w:r>
    </w:p>
    <w:p w14:paraId="2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14:paraId="2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</w:t>
      </w:r>
      <w:r>
        <w:rPr>
          <w:rFonts w:ascii="Times New Roman" w:hAnsi="Times New Roman"/>
          <w:color w:val="000000"/>
          <w:sz w:val="28"/>
        </w:rPr>
        <w:t>а;</w:t>
      </w:r>
    </w:p>
    <w:p w14:paraId="2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14:paraId="2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</w:t>
      </w:r>
      <w:r>
        <w:rPr>
          <w:rFonts w:ascii="Times New Roman" w:hAnsi="Times New Roman"/>
          <w:color w:val="000000"/>
          <w:sz w:val="28"/>
        </w:rPr>
        <w:t>ране (странах) изучаемого языка. Объём письма – до 90 слов;</w:t>
      </w:r>
    </w:p>
    <w:p w14:paraId="2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14:paraId="2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Языковые знания и умения</w:t>
      </w:r>
    </w:p>
    <w:p w14:paraId="2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Фонетическая сторона речи</w:t>
      </w:r>
    </w:p>
    <w:p w14:paraId="2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Различение на</w:t>
      </w:r>
      <w:r>
        <w:rPr>
          <w:rFonts w:ascii="Times New Roman" w:hAnsi="Times New Roman"/>
          <w:color w:val="000000"/>
          <w:sz w:val="28"/>
        </w:rPr>
        <w:t xml:space="preserve">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>
        <w:rPr>
          <w:rFonts w:ascii="Times New Roman" w:hAnsi="Times New Roman"/>
          <w:color w:val="000000"/>
          <w:sz w:val="28"/>
        </w:rPr>
        <w:t>отсутствия фразового ударения на служебных словах, чтение новых сл</w:t>
      </w:r>
      <w:r>
        <w:rPr>
          <w:rFonts w:ascii="Times New Roman" w:hAnsi="Times New Roman"/>
          <w:color w:val="000000"/>
          <w:sz w:val="28"/>
        </w:rPr>
        <w:t>ов согласно основным правилам чтения.</w:t>
      </w:r>
    </w:p>
    <w:p w14:paraId="2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3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 (бесед</w:t>
      </w:r>
      <w:r>
        <w:rPr>
          <w:rFonts w:ascii="Times New Roman" w:hAnsi="Times New Roman"/>
          <w:color w:val="000000"/>
          <w:sz w:val="28"/>
        </w:rPr>
        <w:t>а), рассказ, сообщение информационного характера, отрывок из статьи научно-популярного характера.</w:t>
      </w:r>
    </w:p>
    <w:p w14:paraId="3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100 слов.</w:t>
      </w:r>
    </w:p>
    <w:p w14:paraId="3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Графика, орфография и пунктуация</w:t>
      </w:r>
    </w:p>
    <w:p w14:paraId="3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14:paraId="3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</w:t>
      </w:r>
      <w:r>
        <w:rPr>
          <w:rFonts w:ascii="Times New Roman" w:hAnsi="Times New Roman"/>
          <w:color w:val="000000"/>
          <w:sz w:val="28"/>
        </w:rPr>
        <w:t xml:space="preserve"> точки, вопросительного и восклицательного знаков в конце предложения, запятой при перечислении и обращении; апострофа.</w:t>
      </w:r>
    </w:p>
    <w:p w14:paraId="3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</w:t>
      </w:r>
      <w:r>
        <w:rPr>
          <w:rFonts w:ascii="Times New Roman" w:hAnsi="Times New Roman"/>
          <w:color w:val="000000"/>
          <w:sz w:val="28"/>
        </w:rPr>
        <w:t>ого сообщения личного характера.</w:t>
      </w:r>
    </w:p>
    <w:p w14:paraId="3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Лексическая сторона речи</w:t>
      </w:r>
    </w:p>
    <w:p w14:paraId="3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</w:t>
      </w:r>
      <w:r>
        <w:rPr>
          <w:rFonts w:ascii="Times New Roman" w:hAnsi="Times New Roman"/>
          <w:color w:val="000000"/>
          <w:sz w:val="28"/>
        </w:rPr>
        <w:t xml:space="preserve"> существующей в английском языке нормы лексической сочетаемости.</w:t>
      </w:r>
    </w:p>
    <w:p w14:paraId="3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14:paraId="3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– 900 лексически</w:t>
      </w:r>
      <w:r>
        <w:rPr>
          <w:rFonts w:ascii="Times New Roman" w:hAnsi="Times New Roman"/>
          <w:color w:val="000000"/>
          <w:sz w:val="28"/>
        </w:rPr>
        <w:t>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14:paraId="3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14:paraId="3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14:paraId="3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префикса un (unreality) и при помощи суффиксов: -ment (development), -ness (darkness);</w:t>
      </w:r>
    </w:p>
    <w:p w14:paraId="3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суффиксов -ly (friendly), -ous (famous), -y (busy);</w:t>
      </w:r>
    </w:p>
    <w:p w14:paraId="3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</w:t>
      </w:r>
      <w:r>
        <w:rPr>
          <w:rFonts w:ascii="Times New Roman" w:hAnsi="Times New Roman"/>
          <w:color w:val="000000"/>
          <w:sz w:val="28"/>
        </w:rPr>
        <w:t>х и наречий при помощи префиксов in-/im- (informal, independently, impossible);</w:t>
      </w:r>
    </w:p>
    <w:p w14:paraId="3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14:paraId="4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существительного с добавлением суффикса -ed (blue-eyed).</w:t>
      </w:r>
    </w:p>
    <w:p w14:paraId="4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</w:t>
      </w:r>
      <w:r>
        <w:rPr>
          <w:rFonts w:ascii="Times New Roman" w:hAnsi="Times New Roman"/>
          <w:color w:val="000000"/>
          <w:sz w:val="28"/>
        </w:rPr>
        <w:t>еские единицы. Синонимы. Антонимы. Интернациональные слова. Наиболее частотные фразовые глаголы.</w:t>
      </w:r>
    </w:p>
    <w:p w14:paraId="4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Грамматическая сторона речи</w:t>
      </w:r>
    </w:p>
    <w:p w14:paraId="4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</w:t>
      </w:r>
      <w:r>
        <w:rPr>
          <w:rFonts w:ascii="Times New Roman" w:hAnsi="Times New Roman"/>
          <w:color w:val="000000"/>
          <w:sz w:val="28"/>
        </w:rPr>
        <w:t>языка.</w:t>
      </w:r>
    </w:p>
    <w:p w14:paraId="4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Object). Условные предложения реального (Conditional 0, Conditional I) характера.</w:t>
      </w:r>
    </w:p>
    <w:p w14:paraId="4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конструкцией to be going to + инфинитив и формы Future Simple Tense и Present Continuous Tense для выражения </w:t>
      </w:r>
      <w:r>
        <w:rPr>
          <w:rFonts w:ascii="Times New Roman" w:hAnsi="Times New Roman"/>
          <w:color w:val="000000"/>
          <w:sz w:val="28"/>
        </w:rPr>
        <w:t>будущего действия.</w:t>
      </w:r>
    </w:p>
    <w:p w14:paraId="4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инфинитив глагола.</w:t>
      </w:r>
    </w:p>
    <w:p w14:paraId="4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Глаголы в наиболее употребительных формах страдательного залога (Present/Past Simple Passive).</w:t>
      </w:r>
    </w:p>
    <w:p w14:paraId="4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Предлоги, употребляемые с глаголами в страдательном залоге.</w:t>
      </w:r>
    </w:p>
    <w:p w14:paraId="4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Модальный глагол might.</w:t>
      </w:r>
    </w:p>
    <w:p w14:paraId="4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Наречия, совпадаю</w:t>
      </w:r>
      <w:r>
        <w:rPr>
          <w:rFonts w:ascii="Times New Roman" w:hAnsi="Times New Roman"/>
          <w:color w:val="000000"/>
          <w:sz w:val="28"/>
        </w:rPr>
        <w:t>щие по форме с прилагательными (fast, high; early).</w:t>
      </w:r>
    </w:p>
    <w:p w14:paraId="4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14:paraId="4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1 000 000).</w:t>
      </w:r>
    </w:p>
    <w:p w14:paraId="4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Социокультурные знания и умения</w:t>
      </w:r>
    </w:p>
    <w:p w14:paraId="4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отдельных социокультурных элемен</w:t>
      </w:r>
      <w:r>
        <w:rPr>
          <w:rFonts w:ascii="Times New Roman" w:hAnsi="Times New Roman"/>
          <w:color w:val="000000"/>
          <w:sz w:val="28"/>
        </w:rPr>
        <w:t>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14:paraId="4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</w:t>
      </w:r>
      <w:r>
        <w:rPr>
          <w:rFonts w:ascii="Times New Roman" w:hAnsi="Times New Roman"/>
          <w:color w:val="000000"/>
          <w:sz w:val="28"/>
        </w:rPr>
        <w:t xml:space="preserve">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14:paraId="5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страны и страны (стран) изучаемого яз</w:t>
      </w:r>
      <w:r>
        <w:rPr>
          <w:rFonts w:ascii="Times New Roman" w:hAnsi="Times New Roman"/>
          <w:color w:val="000000"/>
          <w:sz w:val="28"/>
        </w:rPr>
        <w:t>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</w:t>
      </w:r>
      <w:r>
        <w:rPr>
          <w:rFonts w:ascii="Times New Roman" w:hAnsi="Times New Roman"/>
          <w:color w:val="000000"/>
          <w:sz w:val="28"/>
        </w:rPr>
        <w:t>щимися людьми), с доступными в языковом отношении образцами поэзии и прозы для подростков на английском языке.</w:t>
      </w:r>
    </w:p>
    <w:p w14:paraId="5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14:paraId="5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14:paraId="5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</w:t>
      </w:r>
      <w:r>
        <w:rPr>
          <w:rFonts w:ascii="Times New Roman" w:hAnsi="Times New Roman"/>
          <w:color w:val="000000"/>
          <w:sz w:val="28"/>
        </w:rPr>
        <w:t>рес на английском языке (в анкете);</w:t>
      </w:r>
    </w:p>
    <w:p w14:paraId="5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14:paraId="5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14:paraId="5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14:paraId="5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выдающихся людях родн</w:t>
      </w:r>
      <w:r>
        <w:rPr>
          <w:rFonts w:ascii="Times New Roman" w:hAnsi="Times New Roman"/>
          <w:color w:val="000000"/>
          <w:sz w:val="28"/>
        </w:rPr>
        <w:t>ой страны и страны (стран) изучаемого языка (учёных, писателях, поэтах, спортсменах).</w:t>
      </w:r>
    </w:p>
    <w:p w14:paraId="5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Компенсаторные умения</w:t>
      </w:r>
    </w:p>
    <w:p w14:paraId="5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при чтении и аудировании языковой, в том числе контекстуальной, догадки, при непосредственном общении догадываться о значении </w:t>
      </w:r>
      <w:r>
        <w:rPr>
          <w:rFonts w:ascii="Times New Roman" w:hAnsi="Times New Roman"/>
          <w:color w:val="000000"/>
          <w:sz w:val="28"/>
        </w:rPr>
        <w:t>незнакомых слов с помощью используемых собеседником жестов и мимики.</w:t>
      </w:r>
    </w:p>
    <w:p w14:paraId="5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Переспрашивать, просить повторить, уточняя значение незнакомых слов.</w:t>
      </w:r>
    </w:p>
    <w:p w14:paraId="5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14:paraId="5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</w:t>
      </w:r>
      <w:r>
        <w:rPr>
          <w:rFonts w:ascii="Times New Roman" w:hAnsi="Times New Roman"/>
          <w:color w:val="000000"/>
          <w:sz w:val="28"/>
        </w:rPr>
        <w:t>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14:paraId="5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(в том числе установление основания для сравнения) объектов, явлений, процессов, их элементов и основных </w:t>
      </w:r>
      <w:r>
        <w:rPr>
          <w:rFonts w:ascii="Times New Roman" w:hAnsi="Times New Roman"/>
          <w:color w:val="000000"/>
          <w:sz w:val="28"/>
        </w:rPr>
        <w:t>функций в рамках изученной тематики.</w:t>
      </w:r>
    </w:p>
    <w:p w14:paraId="5E010000">
      <w:pPr>
        <w:spacing w:after="0" w:line="264" w:lineRule="auto"/>
        <w:ind w:firstLine="0" w:left="120"/>
        <w:jc w:val="both"/>
      </w:pPr>
    </w:p>
    <w:p w14:paraId="5F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p w14:paraId="60010000">
      <w:pPr>
        <w:spacing w:after="0" w:line="264" w:lineRule="auto"/>
        <w:ind w:firstLine="0" w:left="120"/>
        <w:jc w:val="both"/>
      </w:pPr>
    </w:p>
    <w:p w14:paraId="6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умения</w:t>
      </w:r>
    </w:p>
    <w:p w14:paraId="6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6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</w:t>
      </w:r>
      <w:r>
        <w:rPr>
          <w:rFonts w:ascii="Times New Roman" w:hAnsi="Times New Roman"/>
          <w:color w:val="000000"/>
          <w:sz w:val="28"/>
        </w:rPr>
        <w:t xml:space="preserve"> с друзьями.</w:t>
      </w:r>
    </w:p>
    <w:p w14:paraId="6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14:paraId="6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музей, спорт, музыка).</w:t>
      </w:r>
    </w:p>
    <w:p w14:paraId="6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 Посещение врач</w:t>
      </w:r>
      <w:r>
        <w:rPr>
          <w:rFonts w:ascii="Times New Roman" w:hAnsi="Times New Roman"/>
          <w:color w:val="000000"/>
          <w:sz w:val="28"/>
        </w:rPr>
        <w:t>а.</w:t>
      </w:r>
    </w:p>
    <w:p w14:paraId="6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 Карманные деньги.</w:t>
      </w:r>
    </w:p>
    <w:p w14:paraId="6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14:paraId="6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Виды отдыха в различное в</w:t>
      </w:r>
      <w:r>
        <w:rPr>
          <w:rFonts w:ascii="Times New Roman" w:hAnsi="Times New Roman"/>
          <w:color w:val="000000"/>
          <w:sz w:val="28"/>
        </w:rPr>
        <w:t>ремя года. Путешествия по России и иностранным странам.</w:t>
      </w:r>
    </w:p>
    <w:p w14:paraId="6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Климат, погода. Стихийные бедствия.</w:t>
      </w:r>
    </w:p>
    <w:p w14:paraId="6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Условия проживания в городской (сельской) местности. Транспорт.</w:t>
      </w:r>
    </w:p>
    <w:p w14:paraId="6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радио, пресса,</w:t>
      </w:r>
      <w:r>
        <w:rPr>
          <w:rFonts w:ascii="Times New Roman" w:hAnsi="Times New Roman"/>
          <w:color w:val="000000"/>
          <w:sz w:val="28"/>
        </w:rPr>
        <w:t xml:space="preserve"> Интернет).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14:paraId="6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</w:t>
      </w:r>
      <w:r>
        <w:rPr>
          <w:rFonts w:ascii="Times New Roman" w:hAnsi="Times New Roman"/>
          <w:color w:val="000000"/>
          <w:sz w:val="28"/>
        </w:rPr>
        <w:t>ны (стран) изучаемого языка: учёные, писатели, поэты, художники, музыканты, спортсмены.</w:t>
      </w:r>
    </w:p>
    <w:p w14:paraId="6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Говорение</w:t>
      </w:r>
    </w:p>
    <w:p w14:paraId="6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 xml:space="preserve">, а именно умений вести разные виды диалогов (диалог этикетного характера, диалог-побуждение к действию, </w:t>
      </w:r>
      <w:r>
        <w:rPr>
          <w:rFonts w:ascii="Times New Roman" w:hAnsi="Times New Roman"/>
          <w:color w:val="000000"/>
          <w:sz w:val="28"/>
        </w:rPr>
        <w:t>диалог-расспрос, комбинированный диалог, включающий различные виды диалогов):</w:t>
      </w:r>
    </w:p>
    <w:p w14:paraId="7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</w:t>
      </w:r>
      <w:r>
        <w:rPr>
          <w:rFonts w:ascii="Times New Roman" w:hAnsi="Times New Roman"/>
          <w:color w:val="000000"/>
          <w:sz w:val="28"/>
        </w:rPr>
        <w:t>ение, выражать благодарность, вежливо соглашаться на предложение и отказываться от предложения собеседника;</w:t>
      </w:r>
    </w:p>
    <w:p w14:paraId="7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</w:t>
      </w:r>
      <w:r>
        <w:rPr>
          <w:rFonts w:ascii="Times New Roman" w:hAnsi="Times New Roman"/>
          <w:color w:val="000000"/>
          <w:sz w:val="28"/>
        </w:rPr>
        <w:t>тельности, вежливо соглашаться (не соглашаться) на предложение собеседника, объясняя причину своего решения;</w:t>
      </w:r>
    </w:p>
    <w:p w14:paraId="7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</w:t>
      </w:r>
      <w:r>
        <w:rPr>
          <w:rFonts w:ascii="Times New Roman" w:hAnsi="Times New Roman"/>
          <w:color w:val="000000"/>
          <w:sz w:val="28"/>
        </w:rPr>
        <w:t>запрашивать интересующую информацию, переходить с позиции спрашивающего на позицию отвечающего и наоборот.</w:t>
      </w:r>
    </w:p>
    <w:p w14:paraId="7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</w:t>
      </w:r>
      <w:r>
        <w:rPr>
          <w:rFonts w:ascii="Times New Roman" w:hAnsi="Times New Roman"/>
          <w:color w:val="000000"/>
          <w:sz w:val="28"/>
        </w:rPr>
        <w:t xml:space="preserve">лючевых слов, речевых ситуаций и (или) </w:t>
      </w:r>
      <w:r>
        <w:rPr>
          <w:rFonts w:ascii="Times New Roman" w:hAnsi="Times New Roman"/>
          <w:color w:val="000000"/>
          <w:sz w:val="28"/>
        </w:rPr>
        <w:t>иллюстраций, фотографий с соблюдением нормы речевого этикета, принятых в стране (странах) изучаемого языка.</w:t>
      </w:r>
    </w:p>
    <w:p w14:paraId="7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7 реплик со стороны каждого собеседника.</w:t>
      </w:r>
    </w:p>
    <w:p w14:paraId="7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</w:t>
      </w:r>
      <w:r>
        <w:rPr>
          <w:rFonts w:ascii="Times New Roman" w:hAnsi="Times New Roman"/>
          <w:color w:val="000000"/>
          <w:sz w:val="28"/>
          <w:u w:val="single"/>
        </w:rPr>
        <w:t>чи:</w:t>
      </w:r>
    </w:p>
    <w:p w14:paraId="7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7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</w:t>
      </w:r>
      <w:r>
        <w:rPr>
          <w:rFonts w:ascii="Times New Roman" w:hAnsi="Times New Roman"/>
          <w:color w:val="000000"/>
          <w:sz w:val="28"/>
        </w:rPr>
        <w:t>онажа);</w:t>
      </w:r>
    </w:p>
    <w:p w14:paraId="7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14:paraId="7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выражение и аргументирование своего мнения по отношению к услышанному (прочитанному);</w:t>
      </w:r>
    </w:p>
    <w:p w14:paraId="7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14:paraId="7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составление рассказа по картинкам;</w:t>
      </w:r>
    </w:p>
    <w:p w14:paraId="7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изложение результато</w:t>
      </w:r>
      <w:r>
        <w:rPr>
          <w:rFonts w:ascii="Times New Roman" w:hAnsi="Times New Roman"/>
          <w:color w:val="000000"/>
          <w:sz w:val="28"/>
        </w:rPr>
        <w:t xml:space="preserve">в выполненной проектной работы. </w:t>
      </w:r>
    </w:p>
    <w:p w14:paraId="7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14:paraId="7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бъём монологического высказывания – 9–10 фраз.</w:t>
      </w:r>
    </w:p>
    <w:p w14:paraId="7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Аудирование</w:t>
      </w:r>
    </w:p>
    <w:p w14:paraId="8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</w:t>
      </w:r>
      <w:r>
        <w:rPr>
          <w:rFonts w:ascii="Times New Roman" w:hAnsi="Times New Roman"/>
          <w:color w:val="000000"/>
          <w:sz w:val="28"/>
        </w:rPr>
        <w:t>х деталей.</w:t>
      </w:r>
    </w:p>
    <w:p w14:paraId="8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</w:t>
      </w:r>
      <w:r>
        <w:rPr>
          <w:rFonts w:ascii="Times New Roman" w:hAnsi="Times New Roman"/>
          <w:color w:val="000000"/>
          <w:sz w:val="28"/>
        </w:rPr>
        <w:t>икативной задачи: с пониманием основного содержания, с пониманием нужной (интересующей, запрашиваемой) информации.</w:t>
      </w:r>
    </w:p>
    <w:p w14:paraId="8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</w:t>
      </w:r>
      <w:r>
        <w:rPr>
          <w:rFonts w:ascii="Times New Roman" w:hAnsi="Times New Roman"/>
          <w:color w:val="000000"/>
          <w:sz w:val="28"/>
        </w:rPr>
        <w:t>маемом на слух тексте, отделять главную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14:paraId="8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нужной (интересующей, </w:t>
      </w:r>
      <w:r>
        <w:rPr>
          <w:rFonts w:ascii="Times New Roman" w:hAnsi="Times New Roman"/>
          <w:color w:val="000000"/>
          <w:sz w:val="28"/>
        </w:rPr>
        <w:t>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14:paraId="8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</w:t>
      </w:r>
      <w:r>
        <w:rPr>
          <w:rFonts w:ascii="Times New Roman" w:hAnsi="Times New Roman"/>
          <w:color w:val="000000"/>
          <w:sz w:val="28"/>
        </w:rPr>
        <w:t>циях повседневного общения, рассказ, сообщение информационного характера.</w:t>
      </w:r>
    </w:p>
    <w:p w14:paraId="8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14:paraId="8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Смысловое чтение</w:t>
      </w:r>
    </w:p>
    <w:p w14:paraId="8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</w:t>
      </w:r>
      <w:r>
        <w:rPr>
          <w:rFonts w:ascii="Times New Roman" w:hAnsi="Times New Roman"/>
          <w:color w:val="000000"/>
          <w:sz w:val="28"/>
        </w:rPr>
        <w:t>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</w:t>
      </w:r>
      <w:r>
        <w:rPr>
          <w:rFonts w:ascii="Times New Roman" w:hAnsi="Times New Roman"/>
          <w:color w:val="000000"/>
          <w:sz w:val="28"/>
        </w:rPr>
        <w:t>ониманием содержания.</w:t>
      </w:r>
    </w:p>
    <w:p w14:paraId="8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</w:t>
      </w:r>
      <w:r>
        <w:rPr>
          <w:rFonts w:ascii="Times New Roman" w:hAnsi="Times New Roman"/>
          <w:color w:val="000000"/>
          <w:sz w:val="28"/>
        </w:rPr>
        <w:t>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14:paraId="8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 (интересующей, запрашиваемой) информации предполагает ум</w:t>
      </w:r>
      <w:r>
        <w:rPr>
          <w:rFonts w:ascii="Times New Roman" w:hAnsi="Times New Roman"/>
          <w:color w:val="000000"/>
          <w:sz w:val="28"/>
        </w:rPr>
        <w:t>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14:paraId="8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</w:t>
      </w:r>
      <w:r>
        <w:rPr>
          <w:rFonts w:ascii="Times New Roman" w:hAnsi="Times New Roman"/>
          <w:color w:val="000000"/>
          <w:sz w:val="28"/>
        </w:rPr>
        <w:t>схем) и понимание представленной в них информации.</w:t>
      </w:r>
    </w:p>
    <w:p w14:paraId="8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</w:t>
      </w:r>
      <w:r>
        <w:rPr>
          <w:rFonts w:ascii="Times New Roman" w:hAnsi="Times New Roman"/>
          <w:color w:val="000000"/>
          <w:sz w:val="28"/>
        </w:rPr>
        <w:t>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</w:t>
      </w:r>
      <w:r>
        <w:rPr>
          <w:rFonts w:ascii="Times New Roman" w:hAnsi="Times New Roman"/>
          <w:color w:val="000000"/>
          <w:sz w:val="28"/>
        </w:rPr>
        <w:t>ых абзацев.</w:t>
      </w:r>
    </w:p>
    <w:p w14:paraId="8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</w:t>
      </w:r>
      <w:r>
        <w:rPr>
          <w:rFonts w:ascii="Times New Roman" w:hAnsi="Times New Roman"/>
          <w:color w:val="000000"/>
          <w:sz w:val="28"/>
        </w:rPr>
        <w:t>ого характера, стихотворение.</w:t>
      </w:r>
    </w:p>
    <w:p w14:paraId="8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350–500 слов.</w:t>
      </w:r>
    </w:p>
    <w:p w14:paraId="8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Письменная речь</w:t>
      </w:r>
    </w:p>
    <w:p w14:paraId="8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14:paraId="9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14:paraId="9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формуляров: сообщение о себе основных </w:t>
      </w:r>
      <w:r>
        <w:rPr>
          <w:rFonts w:ascii="Times New Roman" w:hAnsi="Times New Roman"/>
          <w:color w:val="000000"/>
          <w:sz w:val="28"/>
        </w:rPr>
        <w:t>сведений в соответствии с нормами, принятыми в стране (странах) изучаемого языка;</w:t>
      </w:r>
    </w:p>
    <w:p w14:paraId="9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14:paraId="9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14:paraId="9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Языковые знания и умения</w:t>
      </w:r>
    </w:p>
    <w:p w14:paraId="9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Фонетическая сторона речи</w:t>
      </w:r>
    </w:p>
    <w:p w14:paraId="9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</w:t>
      </w:r>
      <w:r>
        <w:rPr>
          <w:rFonts w:ascii="Times New Roman" w:hAnsi="Times New Roman"/>
          <w:color w:val="000000"/>
          <w:sz w:val="28"/>
        </w:rPr>
        <w:t>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</w:t>
      </w:r>
      <w:r>
        <w:rPr>
          <w:rFonts w:ascii="Times New Roman" w:hAnsi="Times New Roman"/>
          <w:color w:val="000000"/>
          <w:sz w:val="28"/>
        </w:rPr>
        <w:t xml:space="preserve"> основным правилам чтения.</w:t>
      </w:r>
    </w:p>
    <w:p w14:paraId="9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9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</w:t>
      </w:r>
      <w:r>
        <w:rPr>
          <w:rFonts w:ascii="Times New Roman" w:hAnsi="Times New Roman"/>
          <w:color w:val="000000"/>
          <w:sz w:val="28"/>
        </w:rPr>
        <w:t>о характера, отрывок из статьи научно-популярного характера, рассказ, диалог (беседа).</w:t>
      </w:r>
    </w:p>
    <w:p w14:paraId="9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14:paraId="9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Графика, орфография и пунктуация</w:t>
      </w:r>
    </w:p>
    <w:p w14:paraId="9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14:paraId="9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</w:t>
      </w:r>
      <w:r>
        <w:rPr>
          <w:rFonts w:ascii="Times New Roman" w:hAnsi="Times New Roman"/>
          <w:color w:val="000000"/>
          <w:sz w:val="28"/>
        </w:rPr>
        <w:t>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firstly/first of all, secondly, finally; on the one hand, on the oth</w:t>
      </w:r>
      <w:r>
        <w:rPr>
          <w:rFonts w:ascii="Times New Roman" w:hAnsi="Times New Roman"/>
          <w:color w:val="000000"/>
          <w:sz w:val="28"/>
        </w:rPr>
        <w:t>er hand), апострофа.</w:t>
      </w:r>
    </w:p>
    <w:p w14:paraId="9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14:paraId="9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Лексическая сторона речи</w:t>
      </w:r>
    </w:p>
    <w:p w14:paraId="9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</w:t>
      </w:r>
      <w:r>
        <w:rPr>
          <w:rFonts w:ascii="Times New Roman" w:hAnsi="Times New Roman"/>
          <w:color w:val="000000"/>
          <w:sz w:val="28"/>
        </w:rPr>
        <w:t xml:space="preserve">енной речи лексических единиц (слов, словосочетаний, речевых клише), обслуживающих ситуации </w:t>
      </w:r>
      <w:r>
        <w:rPr>
          <w:rFonts w:ascii="Times New Roman" w:hAnsi="Times New Roman"/>
          <w:color w:val="000000"/>
          <w:sz w:val="28"/>
        </w:rPr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A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– 1050 лексических единиц для пр</w:t>
      </w:r>
      <w:r>
        <w:rPr>
          <w:rFonts w:ascii="Times New Roman" w:hAnsi="Times New Roman"/>
          <w:color w:val="000000"/>
          <w:sz w:val="28"/>
        </w:rPr>
        <w:t>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14:paraId="A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14:paraId="A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14:paraId="A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имен существит</w:t>
      </w:r>
      <w:r>
        <w:rPr>
          <w:rFonts w:ascii="Times New Roman" w:hAnsi="Times New Roman"/>
          <w:color w:val="000000"/>
          <w:sz w:val="28"/>
        </w:rPr>
        <w:t>ельных при помощи суффиксов: -ance/-ence (performance/residence), -ity (activity); -ship (friendship);</w:t>
      </w:r>
    </w:p>
    <w:p w14:paraId="A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имен прилагательных при помощи префикса inter- (international);</w:t>
      </w:r>
    </w:p>
    <w:p w14:paraId="A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имен прилагательных при помощи -ed и -ing (interested/interesting</w:t>
      </w:r>
      <w:r>
        <w:rPr>
          <w:rFonts w:ascii="Times New Roman" w:hAnsi="Times New Roman"/>
          <w:color w:val="000000"/>
          <w:sz w:val="28"/>
        </w:rPr>
        <w:t>);</w:t>
      </w:r>
    </w:p>
    <w:p w14:paraId="A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14:paraId="A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имени существительного от неопределённой формы глагола (to walk – a walk);</w:t>
      </w:r>
    </w:p>
    <w:p w14:paraId="A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глагола от имени существительного (a present – to present);</w:t>
      </w:r>
    </w:p>
    <w:p w14:paraId="A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имени существительного от прилагательного (rich – the rich);</w:t>
      </w:r>
    </w:p>
    <w:p w14:paraId="A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14:paraId="A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целостности (firstly, however, finally, at last, etc.).</w:t>
      </w:r>
    </w:p>
    <w:p w14:paraId="A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</w:t>
      </w:r>
      <w:r>
        <w:rPr>
          <w:rFonts w:ascii="Times New Roman" w:hAnsi="Times New Roman"/>
          <w:i w:val="1"/>
          <w:color w:val="000000"/>
          <w:sz w:val="28"/>
        </w:rPr>
        <w:t>мматическая сторона речи</w:t>
      </w:r>
    </w:p>
    <w:p w14:paraId="A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A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cross/crossing the road.).</w:t>
      </w:r>
    </w:p>
    <w:p w14:paraId="A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Повест</w:t>
      </w:r>
      <w:r>
        <w:rPr>
          <w:rFonts w:ascii="Times New Roman" w:hAnsi="Times New Roman"/>
          <w:color w:val="000000"/>
          <w:sz w:val="28"/>
        </w:rPr>
        <w:t>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14:paraId="B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в Past Perfect Tense. Согласование времен в рамках сложного предложения.</w:t>
      </w:r>
    </w:p>
    <w:p w14:paraId="B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Согласов</w:t>
      </w:r>
      <w:r>
        <w:rPr>
          <w:rFonts w:ascii="Times New Roman" w:hAnsi="Times New Roman"/>
          <w:color w:val="000000"/>
          <w:sz w:val="28"/>
        </w:rPr>
        <w:t>ание подлежащего, выраженного собирательным существительным (family, police) со сказуемым.</w:t>
      </w:r>
    </w:p>
    <w:p w14:paraId="B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14:paraId="B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</w:p>
    <w:p w14:paraId="B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+ инф</w:t>
      </w:r>
      <w:r>
        <w:rPr>
          <w:rFonts w:ascii="Times New Roman" w:hAnsi="Times New Roman"/>
          <w:color w:val="000000"/>
          <w:sz w:val="28"/>
        </w:rPr>
        <w:t>инитив глагола, be/get used to + инфинитив глагол, be/get used to doing something, be/get used to something.</w:t>
      </w:r>
    </w:p>
    <w:p w14:paraId="B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14:paraId="B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</w:p>
    <w:p w14:paraId="B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Гла</w:t>
      </w:r>
      <w:r>
        <w:rPr>
          <w:rFonts w:ascii="Times New Roman" w:hAnsi="Times New Roman"/>
          <w:color w:val="000000"/>
          <w:sz w:val="28"/>
        </w:rPr>
        <w:t>голы в видо-временных формах действительного залога в изъявительном наклонении (Past Perfect Tense, Present Perfect Continuous Tense, Future-in-the-Past).</w:t>
      </w:r>
    </w:p>
    <w:p w14:paraId="B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косвенной речи в настоящем и прошедшем времени.</w:t>
      </w:r>
    </w:p>
    <w:p w14:paraId="B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</w:t>
      </w:r>
      <w:r>
        <w:rPr>
          <w:rFonts w:ascii="Times New Roman" w:hAnsi="Times New Roman"/>
          <w:color w:val="000000"/>
          <w:sz w:val="28"/>
        </w:rPr>
        <w:t>, герундий, причастия настоящего и прошедшего времени).</w:t>
      </w:r>
    </w:p>
    <w:p w14:paraId="B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Наречия too – enough.</w:t>
      </w:r>
    </w:p>
    <w:p w14:paraId="B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Отрицательные местоимения no (и его производные nobody, nothing и другие), none.</w:t>
      </w:r>
    </w:p>
    <w:p w14:paraId="B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Социокультурные знания и умения</w:t>
      </w:r>
    </w:p>
    <w:p w14:paraId="B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</w:t>
      </w:r>
      <w:r>
        <w:rPr>
          <w:rFonts w:ascii="Times New Roman" w:hAnsi="Times New Roman"/>
          <w:color w:val="000000"/>
          <w:sz w:val="28"/>
        </w:rPr>
        <w:t>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</w:t>
      </w:r>
      <w:r>
        <w:rPr>
          <w:rFonts w:ascii="Times New Roman" w:hAnsi="Times New Roman"/>
          <w:color w:val="000000"/>
          <w:sz w:val="28"/>
        </w:rPr>
        <w:t>ельной тематической фоновой лексики в рамках тематического содержания.</w:t>
      </w:r>
    </w:p>
    <w:p w14:paraId="B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14:paraId="B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</w:t>
      </w:r>
      <w:r>
        <w:rPr>
          <w:rFonts w:ascii="Times New Roman" w:hAnsi="Times New Roman"/>
          <w:color w:val="000000"/>
          <w:sz w:val="28"/>
        </w:rPr>
        <w:t xml:space="preserve">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14:paraId="C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</w:t>
      </w:r>
      <w:r>
        <w:rPr>
          <w:rFonts w:ascii="Times New Roman" w:hAnsi="Times New Roman"/>
          <w:color w:val="000000"/>
          <w:sz w:val="28"/>
        </w:rPr>
        <w:t xml:space="preserve"> знаний о национально-культурных особенностях своей страны и страны (стран) изучаемого языка.</w:t>
      </w:r>
    </w:p>
    <w:p w14:paraId="C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Соблюдение нормы вежливости в межкультурном общении.</w:t>
      </w:r>
    </w:p>
    <w:p w14:paraId="C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символики, достопримечатель</w:t>
      </w:r>
      <w:r>
        <w:rPr>
          <w:rFonts w:ascii="Times New Roman" w:hAnsi="Times New Roman"/>
          <w:color w:val="000000"/>
          <w:sz w:val="28"/>
        </w:rPr>
        <w:t xml:space="preserve">ностей, культурных </w:t>
      </w:r>
      <w:r>
        <w:rPr>
          <w:rFonts w:ascii="Times New Roman" w:hAnsi="Times New Roman"/>
          <w:color w:val="000000"/>
          <w:sz w:val="28"/>
        </w:rPr>
        <w:t>особенностей (национальные праздники, традиции), образцов поэзии и прозы, доступных в языковом отношении.</w:t>
      </w:r>
    </w:p>
    <w:p w14:paraId="C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14:paraId="C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 (культурные явления, события, достопримечательности)</w:t>
      </w:r>
      <w:r>
        <w:rPr>
          <w:rFonts w:ascii="Times New Roman" w:hAnsi="Times New Roman"/>
          <w:color w:val="000000"/>
          <w:sz w:val="28"/>
        </w:rPr>
        <w:t>;</w:t>
      </w:r>
    </w:p>
    <w:p w14:paraId="C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14:paraId="C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</w:t>
      </w:r>
      <w:r>
        <w:rPr>
          <w:rFonts w:ascii="Times New Roman" w:hAnsi="Times New Roman"/>
          <w:color w:val="000000"/>
          <w:sz w:val="28"/>
        </w:rPr>
        <w:t xml:space="preserve"> гостям в ситуациях повседневного общения (объяснить местонахождение объекта, сообщить возможный маршрут и другие ситуации).</w:t>
      </w:r>
    </w:p>
    <w:p w14:paraId="C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Компенсаторные умения</w:t>
      </w:r>
    </w:p>
    <w:p w14:paraId="C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догадки, использование при гово</w:t>
      </w:r>
      <w:r>
        <w:rPr>
          <w:rFonts w:ascii="Times New Roman" w:hAnsi="Times New Roman"/>
          <w:color w:val="000000"/>
          <w:sz w:val="28"/>
        </w:rPr>
        <w:t>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14:paraId="C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Переспрашивать, просить повторит</w:t>
      </w:r>
      <w:r>
        <w:rPr>
          <w:rFonts w:ascii="Times New Roman" w:hAnsi="Times New Roman"/>
          <w:color w:val="000000"/>
          <w:sz w:val="28"/>
        </w:rPr>
        <w:t>ь, уточняя значение незнакомых слов.</w:t>
      </w:r>
    </w:p>
    <w:p w14:paraId="C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14:paraId="C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</w:t>
      </w:r>
      <w:r>
        <w:rPr>
          <w:rFonts w:ascii="Times New Roman" w:hAnsi="Times New Roman"/>
          <w:color w:val="000000"/>
          <w:sz w:val="28"/>
        </w:rPr>
        <w:t>ния в тексте запрашиваемой информации.</w:t>
      </w:r>
    </w:p>
    <w:p w14:paraId="C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14:paraId="CD010000">
      <w:pPr>
        <w:spacing w:after="0" w:line="264" w:lineRule="auto"/>
        <w:ind w:firstLine="0" w:left="120"/>
        <w:jc w:val="both"/>
      </w:pPr>
    </w:p>
    <w:p w14:paraId="CE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9 КЛАСС</w:t>
      </w:r>
    </w:p>
    <w:p w14:paraId="CF010000">
      <w:pPr>
        <w:spacing w:after="0" w:line="264" w:lineRule="auto"/>
        <w:ind w:firstLine="0" w:left="120"/>
        <w:jc w:val="both"/>
      </w:pPr>
    </w:p>
    <w:p w14:paraId="D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умения</w:t>
      </w:r>
    </w:p>
    <w:p w14:paraId="D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</w:t>
      </w:r>
      <w:r>
        <w:rPr>
          <w:rFonts w:ascii="Times New Roman" w:hAnsi="Times New Roman"/>
          <w:color w:val="000000"/>
          <w:sz w:val="28"/>
        </w:rPr>
        <w:t>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D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Конфликты и их разрешение.</w:t>
      </w:r>
    </w:p>
    <w:p w14:paraId="D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14:paraId="D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Досуг</w:t>
      </w:r>
      <w:r>
        <w:rPr>
          <w:rFonts w:ascii="Times New Roman" w:hAnsi="Times New Roman"/>
          <w:color w:val="000000"/>
          <w:sz w:val="28"/>
        </w:rPr>
        <w:t xml:space="preserve">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14:paraId="D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 Посещение врача.</w:t>
      </w:r>
    </w:p>
    <w:p w14:paraId="D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Покупки: одеж</w:t>
      </w:r>
      <w:r>
        <w:rPr>
          <w:rFonts w:ascii="Times New Roman" w:hAnsi="Times New Roman"/>
          <w:color w:val="000000"/>
          <w:sz w:val="28"/>
        </w:rPr>
        <w:t>да, обувь и продукты питания. Карманные деньги. Молодёжная мода.</w:t>
      </w:r>
    </w:p>
    <w:p w14:paraId="D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14:paraId="D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Виды отдыха в различное время года. Путешес</w:t>
      </w:r>
      <w:r>
        <w:rPr>
          <w:rFonts w:ascii="Times New Roman" w:hAnsi="Times New Roman"/>
          <w:color w:val="000000"/>
          <w:sz w:val="28"/>
        </w:rPr>
        <w:t>твия по России и иностранным странам. Транспорт.</w:t>
      </w:r>
    </w:p>
    <w:p w14:paraId="D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Защита окружающей среды. Климат, погода. Стихийные бедствия.</w:t>
      </w:r>
    </w:p>
    <w:p w14:paraId="D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радио, пресса, Интернет).</w:t>
      </w:r>
    </w:p>
    <w:p w14:paraId="D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</w:t>
      </w:r>
      <w:r>
        <w:rPr>
          <w:rFonts w:ascii="Times New Roman" w:hAnsi="Times New Roman"/>
          <w:color w:val="000000"/>
          <w:sz w:val="28"/>
        </w:rPr>
        <w:t>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14:paraId="D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Выдающиеся люди р</w:t>
      </w:r>
      <w:r>
        <w:rPr>
          <w:rFonts w:ascii="Times New Roman" w:hAnsi="Times New Roman"/>
          <w:color w:val="000000"/>
          <w:sz w:val="28"/>
        </w:rPr>
        <w:t>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14:paraId="D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Говорение</w:t>
      </w:r>
    </w:p>
    <w:p w14:paraId="D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речи,</w:t>
      </w:r>
      <w:r>
        <w:rPr>
          <w:rFonts w:ascii="Times New Roman" w:hAnsi="Times New Roman"/>
          <w:color w:val="000000"/>
          <w:sz w:val="28"/>
        </w:rPr>
        <w:t xml:space="preserve"> а именно умений вести ком</w:t>
      </w:r>
      <w:r>
        <w:rPr>
          <w:rFonts w:ascii="Times New Roman" w:hAnsi="Times New Roman"/>
          <w:color w:val="000000"/>
          <w:sz w:val="28"/>
        </w:rPr>
        <w:t>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14:paraId="D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</w:t>
      </w:r>
      <w:r>
        <w:rPr>
          <w:rFonts w:ascii="Times New Roman" w:hAnsi="Times New Roman"/>
          <w:color w:val="000000"/>
          <w:sz w:val="28"/>
        </w:rPr>
        <w:t>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E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соглашаться (не </w:t>
      </w:r>
      <w:r>
        <w:rPr>
          <w:rFonts w:ascii="Times New Roman" w:hAnsi="Times New Roman"/>
          <w:color w:val="000000"/>
          <w:sz w:val="28"/>
        </w:rPr>
        <w:t>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14:paraId="E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отвечая на вопросы разных </w:t>
      </w:r>
      <w:r>
        <w:rPr>
          <w:rFonts w:ascii="Times New Roman" w:hAnsi="Times New Roman"/>
          <w:color w:val="000000"/>
          <w:sz w:val="28"/>
        </w:rPr>
        <w:t>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14:paraId="E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диалог-обмен мнениями: выражать свою точку мнения и обосновывать её, высказывать своё</w:t>
      </w:r>
      <w:r>
        <w:rPr>
          <w:rFonts w:ascii="Times New Roman" w:hAnsi="Times New Roman"/>
          <w:color w:val="000000"/>
          <w:sz w:val="28"/>
        </w:rPr>
        <w:t xml:space="preserve"> согласие (несогласие) с точкой зрения собеседника, </w:t>
      </w:r>
      <w:r>
        <w:rPr>
          <w:rFonts w:ascii="Times New Roman" w:hAnsi="Times New Roman"/>
          <w:color w:val="000000"/>
          <w:sz w:val="28"/>
        </w:rPr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14:paraId="E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</w:t>
      </w:r>
      <w:r>
        <w:rPr>
          <w:rFonts w:ascii="Times New Roman" w:hAnsi="Times New Roman"/>
          <w:color w:val="000000"/>
          <w:sz w:val="28"/>
        </w:rPr>
        <w:t>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14:paraId="E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</w:t>
      </w:r>
      <w:r>
        <w:rPr>
          <w:rFonts w:ascii="Times New Roman" w:hAnsi="Times New Roman"/>
          <w:color w:val="000000"/>
          <w:sz w:val="28"/>
        </w:rPr>
        <w:t>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14:paraId="E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 xml:space="preserve">: создание устных связных монологических </w:t>
      </w:r>
      <w:r>
        <w:rPr>
          <w:rFonts w:ascii="Times New Roman" w:hAnsi="Times New Roman"/>
          <w:color w:val="000000"/>
          <w:sz w:val="28"/>
        </w:rPr>
        <w:t>высказываний с использованием основных коммуникативных типов речи:</w:t>
      </w:r>
    </w:p>
    <w:p w14:paraId="E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14:paraId="E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14:paraId="E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рассужде</w:t>
      </w:r>
      <w:r>
        <w:rPr>
          <w:rFonts w:ascii="Times New Roman" w:hAnsi="Times New Roman"/>
          <w:color w:val="000000"/>
          <w:sz w:val="28"/>
        </w:rPr>
        <w:t>ние;</w:t>
      </w:r>
    </w:p>
    <w:p w14:paraId="E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выражение и краткое аргументирование своего мнения по отношению к услышанному (прочитанному);</w:t>
      </w:r>
    </w:p>
    <w:p w14:paraId="E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14:paraId="E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составл</w:t>
      </w:r>
      <w:r>
        <w:rPr>
          <w:rFonts w:ascii="Times New Roman" w:hAnsi="Times New Roman"/>
          <w:color w:val="000000"/>
          <w:sz w:val="28"/>
        </w:rPr>
        <w:t>ение рассказа по картинкам;</w:t>
      </w:r>
    </w:p>
    <w:p w14:paraId="E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изложение результатов выполненной проектной работы.</w:t>
      </w:r>
    </w:p>
    <w:p w14:paraId="E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</w:t>
      </w:r>
      <w:r>
        <w:rPr>
          <w:rFonts w:ascii="Times New Roman" w:hAnsi="Times New Roman"/>
          <w:color w:val="000000"/>
          <w:sz w:val="28"/>
        </w:rPr>
        <w:t>ана и (или) иллюстраций, фотографий, таблиц или без их использования.</w:t>
      </w:r>
    </w:p>
    <w:p w14:paraId="E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10–12 фраз.</w:t>
      </w:r>
    </w:p>
    <w:p w14:paraId="E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Аудирование</w:t>
      </w:r>
    </w:p>
    <w:p w14:paraId="F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</w:t>
      </w:r>
      <w:r>
        <w:rPr>
          <w:rFonts w:ascii="Times New Roman" w:hAnsi="Times New Roman"/>
          <w:color w:val="000000"/>
          <w:sz w:val="28"/>
        </w:rPr>
        <w:t>ое, использование переспрос или просьбу повторить для уточнения отдельных деталей.</w:t>
      </w:r>
    </w:p>
    <w:p w14:paraId="F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</w:t>
      </w:r>
      <w:r>
        <w:rPr>
          <w:rFonts w:ascii="Times New Roman" w:hAnsi="Times New Roman"/>
          <w:color w:val="000000"/>
          <w:sz w:val="28"/>
        </w:rPr>
        <w:t xml:space="preserve">биной проникновения в их содержание в зависимости от поставленной коммуникативной задачи: с </w:t>
      </w:r>
      <w:r>
        <w:rPr>
          <w:rFonts w:ascii="Times New Roman" w:hAnsi="Times New Roman"/>
          <w:color w:val="000000"/>
          <w:sz w:val="28"/>
        </w:rPr>
        <w:t>пониманием основного содержания, с пониманием нужной (интересующей, запрашиваемой) информации.</w:t>
      </w:r>
    </w:p>
    <w:p w14:paraId="F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</w:t>
      </w:r>
      <w:r>
        <w:rPr>
          <w:rFonts w:ascii="Times New Roman" w:hAnsi="Times New Roman"/>
          <w:color w:val="000000"/>
          <w:sz w:val="28"/>
        </w:rPr>
        <w:t xml:space="preserve">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</w:t>
      </w:r>
      <w:r>
        <w:rPr>
          <w:rFonts w:ascii="Times New Roman" w:hAnsi="Times New Roman"/>
          <w:color w:val="000000"/>
          <w:sz w:val="28"/>
        </w:rPr>
        <w:t>основного содержания.</w:t>
      </w:r>
    </w:p>
    <w:p w14:paraId="F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14:paraId="F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</w:t>
      </w:r>
      <w:r>
        <w:rPr>
          <w:rFonts w:ascii="Times New Roman" w:hAnsi="Times New Roman"/>
          <w:color w:val="000000"/>
          <w:sz w:val="28"/>
        </w:rPr>
        <w:t>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F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базовому уровню (А2 – допороговому уровню по об</w:t>
      </w:r>
      <w:r>
        <w:rPr>
          <w:rFonts w:ascii="Times New Roman" w:hAnsi="Times New Roman"/>
          <w:color w:val="000000"/>
          <w:sz w:val="28"/>
        </w:rPr>
        <w:t>щеевропейской шкале).</w:t>
      </w:r>
    </w:p>
    <w:p w14:paraId="F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14:paraId="F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Смысловое чтение</w:t>
      </w:r>
    </w:p>
    <w:p w14:paraId="F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</w:t>
      </w:r>
      <w:r>
        <w:rPr>
          <w:rFonts w:ascii="Times New Roman" w:hAnsi="Times New Roman"/>
          <w:color w:val="000000"/>
          <w:sz w:val="28"/>
        </w:rPr>
        <w:t>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14:paraId="F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</w:t>
      </w:r>
      <w:r>
        <w:rPr>
          <w:rFonts w:ascii="Times New Roman" w:hAnsi="Times New Roman"/>
          <w:color w:val="000000"/>
          <w:sz w:val="28"/>
        </w:rPr>
        <w:t>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</w:t>
      </w:r>
      <w:r>
        <w:rPr>
          <w:rFonts w:ascii="Times New Roman" w:hAnsi="Times New Roman"/>
          <w:color w:val="000000"/>
          <w:sz w:val="28"/>
        </w:rPr>
        <w:t>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14:paraId="F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</w:t>
      </w:r>
      <w:r>
        <w:rPr>
          <w:rFonts w:ascii="Times New Roman" w:hAnsi="Times New Roman"/>
          <w:color w:val="000000"/>
          <w:sz w:val="28"/>
        </w:rPr>
        <w:t>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</w:t>
      </w:r>
      <w:r>
        <w:rPr>
          <w:rFonts w:ascii="Times New Roman" w:hAnsi="Times New Roman"/>
          <w:color w:val="000000"/>
          <w:sz w:val="28"/>
        </w:rPr>
        <w:t xml:space="preserve"> значимости для решения коммуникативной задачи.</w:t>
      </w:r>
    </w:p>
    <w:p w14:paraId="F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(таблиц, диаграмм, схем) и понимание представленной в них информации.</w:t>
      </w:r>
    </w:p>
    <w:p w14:paraId="F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полным пониманием содержания несложных аутентичных текстов, содержащих отдельные неизученные языковые </w:t>
      </w:r>
      <w:r>
        <w:rPr>
          <w:rFonts w:ascii="Times New Roman" w:hAnsi="Times New Roman"/>
          <w:color w:val="000000"/>
          <w:sz w:val="28"/>
        </w:rPr>
        <w:t>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</w:t>
      </w:r>
      <w:r>
        <w:rPr>
          <w:rFonts w:ascii="Times New Roman" w:hAnsi="Times New Roman"/>
          <w:color w:val="000000"/>
          <w:sz w:val="28"/>
        </w:rPr>
        <w:t>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14:paraId="F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</w:t>
      </w:r>
      <w:r>
        <w:rPr>
          <w:rFonts w:ascii="Times New Roman" w:hAnsi="Times New Roman"/>
          <w:color w:val="000000"/>
          <w:sz w:val="28"/>
        </w:rPr>
        <w:t>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14:paraId="F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базо</w:t>
      </w:r>
      <w:r>
        <w:rPr>
          <w:rFonts w:ascii="Times New Roman" w:hAnsi="Times New Roman"/>
          <w:color w:val="000000"/>
          <w:sz w:val="28"/>
        </w:rPr>
        <w:t>вому уровню (А2 – допороговому уровню по общеевропейской шкале).</w:t>
      </w:r>
    </w:p>
    <w:p w14:paraId="F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500–600 слов.</w:t>
      </w:r>
    </w:p>
    <w:p w14:paraId="0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Письменная речь</w:t>
      </w:r>
    </w:p>
    <w:p w14:paraId="0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14:paraId="0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14:paraId="0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</w:t>
      </w:r>
      <w:r>
        <w:rPr>
          <w:rFonts w:ascii="Times New Roman" w:hAnsi="Times New Roman"/>
          <w:color w:val="000000"/>
          <w:sz w:val="28"/>
        </w:rPr>
        <w:t>: сообщение о себе основных сведений в соответствии с нормами, принятыми в стране (странах) изучаемого языка;</w:t>
      </w:r>
    </w:p>
    <w:p w14:paraId="0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</w:t>
      </w:r>
      <w:r>
        <w:rPr>
          <w:rFonts w:ascii="Times New Roman" w:hAnsi="Times New Roman"/>
          <w:color w:val="000000"/>
          <w:sz w:val="28"/>
        </w:rPr>
        <w:t>(объём письма – до 120 слов);</w:t>
      </w:r>
    </w:p>
    <w:p w14:paraId="0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14:paraId="0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 с краткой фиксацией содержания </w:t>
      </w:r>
      <w:r>
        <w:rPr>
          <w:rFonts w:ascii="Times New Roman" w:hAnsi="Times New Roman"/>
          <w:color w:val="000000"/>
          <w:sz w:val="28"/>
        </w:rPr>
        <w:t>прочитанного (прослушанного) текста;</w:t>
      </w:r>
    </w:p>
    <w:p w14:paraId="0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преобразование таблицы, схемы в текстовый вариант представления информации;</w:t>
      </w:r>
    </w:p>
    <w:p w14:paraId="0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письменное представление результатов выполненной проектной работы (объём – 100–120 слов).</w:t>
      </w:r>
    </w:p>
    <w:p w14:paraId="0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Языковые знания и умения</w:t>
      </w:r>
    </w:p>
    <w:p w14:paraId="0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Фонетическая сторона речи</w:t>
      </w:r>
    </w:p>
    <w:p w14:paraId="0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</w:t>
      </w:r>
      <w:r>
        <w:rPr>
          <w:rFonts w:ascii="Times New Roman" w:hAnsi="Times New Roman"/>
          <w:color w:val="000000"/>
          <w:sz w:val="28"/>
        </w:rPr>
        <w:t>фраз с соблюдением их ритмико-интонационных особенностей, в том числе отсутствия фразового ударения на служебных словах, чт</w:t>
      </w:r>
      <w:r>
        <w:rPr>
          <w:rFonts w:ascii="Times New Roman" w:hAnsi="Times New Roman"/>
          <w:color w:val="000000"/>
          <w:sz w:val="28"/>
        </w:rPr>
        <w:t>ение новых слов согласно основным правилам чтения.</w:t>
      </w:r>
    </w:p>
    <w:p w14:paraId="0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Выражение модального значения, чувства и эмоции.</w:t>
      </w:r>
    </w:p>
    <w:p w14:paraId="0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14:paraId="0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текстов, п</w:t>
      </w:r>
      <w:r>
        <w:rPr>
          <w:rFonts w:ascii="Times New Roman" w:hAnsi="Times New Roman"/>
          <w:color w:val="000000"/>
          <w:sz w:val="28"/>
        </w:rPr>
        <w:t>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0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</w:t>
      </w:r>
      <w:r>
        <w:rPr>
          <w:rFonts w:ascii="Times New Roman" w:hAnsi="Times New Roman"/>
          <w:color w:val="000000"/>
          <w:sz w:val="28"/>
        </w:rPr>
        <w:t>алог (беседа).</w:t>
      </w:r>
    </w:p>
    <w:p w14:paraId="1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14:paraId="1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Графика, орфография и пунктуация</w:t>
      </w:r>
    </w:p>
    <w:p w14:paraId="1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14:paraId="1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</w:t>
      </w:r>
      <w:r>
        <w:rPr>
          <w:rFonts w:ascii="Times New Roman" w:hAnsi="Times New Roman"/>
          <w:color w:val="000000"/>
          <w:sz w:val="28"/>
        </w:rPr>
        <w:t>перечислении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</w:t>
      </w:r>
    </w:p>
    <w:p w14:paraId="1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 правильное, в соответствии с нормами </w:t>
      </w:r>
      <w:r>
        <w:rPr>
          <w:rFonts w:ascii="Times New Roman" w:hAnsi="Times New Roman"/>
          <w:color w:val="000000"/>
          <w:sz w:val="28"/>
        </w:rPr>
        <w:t>речевого этикета, принятыми в стране (странах) изучаемого языка, оформление электронного сообщения личного характера.</w:t>
      </w:r>
    </w:p>
    <w:p w14:paraId="1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Лексическая сторона речи</w:t>
      </w:r>
    </w:p>
    <w:p w14:paraId="1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</w:t>
      </w:r>
      <w:r>
        <w:rPr>
          <w:rFonts w:ascii="Times New Roman" w:hAnsi="Times New Roman"/>
          <w:color w:val="000000"/>
          <w:sz w:val="28"/>
        </w:rPr>
        <w:t xml:space="preserve">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1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различных средств связи для обеспечения логичности</w:t>
      </w:r>
      <w:r>
        <w:rPr>
          <w:rFonts w:ascii="Times New Roman" w:hAnsi="Times New Roman"/>
          <w:color w:val="000000"/>
          <w:sz w:val="28"/>
        </w:rPr>
        <w:t xml:space="preserve"> и целостности высказывания.</w:t>
      </w:r>
    </w:p>
    <w:p w14:paraId="1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14:paraId="1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14:paraId="1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14:paraId="1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глаголов с помощью префиксов under-, over-, dis-, mis-;</w:t>
      </w:r>
    </w:p>
    <w:p w14:paraId="1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имён прилагательных с помощью суффиксов -able/-ible;</w:t>
      </w:r>
    </w:p>
    <w:p w14:paraId="1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с помощью отрицательных префиксов in-/im-;</w:t>
      </w:r>
    </w:p>
    <w:p w14:paraId="1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14:paraId="1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</w:t>
      </w:r>
      <w:r>
        <w:rPr>
          <w:rFonts w:ascii="Times New Roman" w:hAnsi="Times New Roman"/>
          <w:color w:val="000000"/>
          <w:sz w:val="28"/>
        </w:rPr>
        <w:t>уществительных путём соединения основы числительного с основой существительного с добавлением суффикса -ed (eight-legged);</w:t>
      </w:r>
    </w:p>
    <w:p w14:paraId="2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(father-in-law);</w:t>
      </w:r>
    </w:p>
    <w:p w14:paraId="2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</w:t>
      </w:r>
      <w:r>
        <w:rPr>
          <w:rFonts w:ascii="Times New Roman" w:hAnsi="Times New Roman"/>
          <w:color w:val="000000"/>
          <w:sz w:val="28"/>
        </w:rPr>
        <w:t>льных путём соединения основы прилагательного с основой причастия настоящего времени (nice-looking);</w:t>
      </w:r>
    </w:p>
    <w:p w14:paraId="2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прошедшего времени (well-behaved);</w:t>
      </w:r>
    </w:p>
    <w:p w14:paraId="2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14:paraId="2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гл</w:t>
      </w:r>
      <w:r>
        <w:rPr>
          <w:rFonts w:ascii="Times New Roman" w:hAnsi="Times New Roman"/>
          <w:color w:val="000000"/>
          <w:sz w:val="28"/>
        </w:rPr>
        <w:t>агола от имени прилагательного (cool – to cool).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14:paraId="2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целостнос</w:t>
      </w:r>
      <w:r>
        <w:rPr>
          <w:rFonts w:ascii="Times New Roman" w:hAnsi="Times New Roman"/>
          <w:color w:val="000000"/>
          <w:sz w:val="28"/>
        </w:rPr>
        <w:t>ти (firstly, however, finally, at last, etc.).</w:t>
      </w:r>
    </w:p>
    <w:p w14:paraId="2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Грамматическая сторона речи</w:t>
      </w:r>
    </w:p>
    <w:p w14:paraId="2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2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</w:t>
      </w:r>
      <w:r>
        <w:rPr>
          <w:rFonts w:ascii="Times New Roman" w:hAnsi="Times New Roman"/>
          <w:color w:val="000000"/>
          <w:sz w:val="28"/>
        </w:rPr>
        <w:t>ject) (I want to have my hair cut.).</w:t>
      </w:r>
    </w:p>
    <w:p w14:paraId="2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нереального характера (Conditional II).</w:t>
      </w:r>
    </w:p>
    <w:p w14:paraId="2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Конструкции для выражения предпочтения I prefer …/I’d prefer …/I’d rather ….</w:t>
      </w:r>
    </w:p>
    <w:p w14:paraId="2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Конструкция I wish ….</w:t>
      </w:r>
    </w:p>
    <w:p w14:paraId="2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either … or, neither … nor.</w:t>
      </w:r>
    </w:p>
    <w:p w14:paraId="2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Глаг</w:t>
      </w:r>
      <w:r>
        <w:rPr>
          <w:rFonts w:ascii="Times New Roman" w:hAnsi="Times New Roman"/>
          <w:color w:val="000000"/>
          <w:sz w:val="28"/>
        </w:rPr>
        <w:t>олы в видовременных формах действительного залога в изъявительном наклонении (Present/Past/Future Simple Tense, Present/Past Perfect Tense, Present/Past Continuous Tense, Future-in-the-Past) и наиболее употребительных формах страдательного залога (Present/</w:t>
      </w:r>
      <w:r>
        <w:rPr>
          <w:rFonts w:ascii="Times New Roman" w:hAnsi="Times New Roman"/>
          <w:color w:val="000000"/>
          <w:sz w:val="28"/>
        </w:rPr>
        <w:t>Past Simple Passive, Present Perfect Passive).</w:t>
      </w:r>
    </w:p>
    <w:p w14:paraId="2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имён прилагательных (nice long blond hair).</w:t>
      </w:r>
    </w:p>
    <w:p w14:paraId="2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Социокультурные знания и умения</w:t>
      </w:r>
    </w:p>
    <w:p w14:paraId="3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</w:t>
      </w:r>
      <w:r>
        <w:rPr>
          <w:rFonts w:ascii="Times New Roman" w:hAnsi="Times New Roman"/>
          <w:color w:val="000000"/>
          <w:sz w:val="28"/>
        </w:rPr>
        <w:t>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отоб</w:t>
      </w:r>
      <w:r>
        <w:rPr>
          <w:rFonts w:ascii="Times New Roman" w:hAnsi="Times New Roman"/>
          <w:color w:val="000000"/>
          <w:sz w:val="28"/>
        </w:rPr>
        <w:t xml:space="preserve">ранного тематического </w:t>
      </w:r>
      <w:r>
        <w:rPr>
          <w:rFonts w:ascii="Times New Roman" w:hAnsi="Times New Roman"/>
          <w:color w:val="000000"/>
          <w:sz w:val="28"/>
        </w:rPr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14:paraId="3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традициями про</w:t>
      </w:r>
      <w:r>
        <w:rPr>
          <w:rFonts w:ascii="Times New Roman" w:hAnsi="Times New Roman"/>
          <w:color w:val="000000"/>
          <w:sz w:val="28"/>
        </w:rPr>
        <w:t>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</w:t>
      </w:r>
      <w:r>
        <w:rPr>
          <w:rFonts w:ascii="Times New Roman" w:hAnsi="Times New Roman"/>
          <w:color w:val="000000"/>
          <w:sz w:val="28"/>
        </w:rPr>
        <w:t>, с доступными в языковом отношении образцами поэзии и прозы для подростков на английском языке.</w:t>
      </w:r>
    </w:p>
    <w:p w14:paraId="3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элементарного представление о различных вариантах английского языка.</w:t>
      </w:r>
    </w:p>
    <w:p w14:paraId="3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</w:t>
      </w:r>
      <w:r>
        <w:rPr>
          <w:rFonts w:ascii="Times New Roman" w:hAnsi="Times New Roman"/>
          <w:color w:val="000000"/>
          <w:sz w:val="28"/>
        </w:rPr>
        <w:t xml:space="preserve"> о национально-культурных особенностях своей страны и страны (стран) изучаемого языка.</w:t>
      </w:r>
    </w:p>
    <w:p w14:paraId="3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норм вежливости в межкультурном общении. </w:t>
      </w:r>
    </w:p>
    <w:p w14:paraId="3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14:paraId="3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свои имя и фамилию, а также имена и фамилии своих родственников и друзей на английском </w:t>
      </w:r>
      <w:r>
        <w:rPr>
          <w:rFonts w:ascii="Times New Roman" w:hAnsi="Times New Roman"/>
          <w:color w:val="000000"/>
          <w:sz w:val="28"/>
        </w:rPr>
        <w:t>языке;</w:t>
      </w:r>
    </w:p>
    <w:p w14:paraId="3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анкете);</w:t>
      </w:r>
    </w:p>
    <w:p w14:paraId="3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14:paraId="3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</w:t>
      </w:r>
      <w:r>
        <w:rPr>
          <w:rFonts w:ascii="Times New Roman" w:hAnsi="Times New Roman"/>
          <w:color w:val="000000"/>
          <w:sz w:val="28"/>
        </w:rPr>
        <w:t>трану (страны) изучаемого языка;</w:t>
      </w:r>
    </w:p>
    <w:p w14:paraId="3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14:paraId="3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</w:t>
      </w:r>
      <w:r>
        <w:rPr>
          <w:rFonts w:ascii="Times New Roman" w:hAnsi="Times New Roman"/>
          <w:color w:val="000000"/>
          <w:sz w:val="28"/>
        </w:rPr>
        <w:t>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14:paraId="3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 гостям в ситуациях повседневного общения (объяснить местонахожден</w:t>
      </w:r>
      <w:r>
        <w:rPr>
          <w:rFonts w:ascii="Times New Roman" w:hAnsi="Times New Roman"/>
          <w:color w:val="000000"/>
          <w:sz w:val="28"/>
        </w:rPr>
        <w:t>ие объекта, сообщить возможный маршрут, уточнить часы работы и другие ситуации).</w:t>
      </w:r>
    </w:p>
    <w:p w14:paraId="3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Компенсаторные умения</w:t>
      </w:r>
    </w:p>
    <w:p w14:paraId="3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</w:t>
      </w:r>
      <w:r>
        <w:rPr>
          <w:rFonts w:ascii="Times New Roman" w:hAnsi="Times New Roman"/>
          <w:color w:val="000000"/>
          <w:sz w:val="28"/>
        </w:rPr>
        <w:t>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14:paraId="3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Переспрашивать, просить повторить, уточняя значение незнакомых слов.</w:t>
      </w:r>
    </w:p>
    <w:p w14:paraId="4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</w:t>
      </w:r>
      <w:r>
        <w:rPr>
          <w:rFonts w:ascii="Times New Roman" w:hAnsi="Times New Roman"/>
          <w:color w:val="000000"/>
          <w:sz w:val="28"/>
        </w:rPr>
        <w:t>ормулировании собственных высказываний, ключевых слов, плана.</w:t>
      </w:r>
    </w:p>
    <w:p w14:paraId="4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14:paraId="4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Сравнение (в то</w:t>
      </w:r>
      <w:r>
        <w:rPr>
          <w:rFonts w:ascii="Times New Roman" w:hAnsi="Times New Roman"/>
          <w:color w:val="000000"/>
          <w:sz w:val="28"/>
        </w:rPr>
        <w:t>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14:paraId="4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​​</w:t>
      </w:r>
    </w:p>
    <w:p w14:paraId="4402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45020000">
      <w:pPr>
        <w:spacing w:after="0" w:line="264" w:lineRule="auto"/>
        <w:ind w:firstLine="0" w:left="120"/>
        <w:jc w:val="both"/>
      </w:pPr>
      <w:bookmarkStart w:id="6" w:name="block-11494780"/>
      <w:bookmarkEnd w:id="5"/>
      <w:r>
        <w:rPr>
          <w:rFonts w:ascii="Times New Roman" w:hAnsi="Times New Roman"/>
          <w:b w:val="1"/>
          <w:color w:val="000000"/>
          <w:sz w:val="28"/>
        </w:rPr>
        <w:t>ПЛАНИРУЕМЫЕ РЕЗУЛЬТАТЫ ОСВОЕНИЯ ПРОГРАММЫ ПО ИНОСТРАННОМУ (АНГЛИЙСКОМУ) ЯЗЫКУ НА УРОВНЕ ОСНОВНОГО ОБЩЕГО ОБРАЗ</w:t>
      </w:r>
      <w:r>
        <w:rPr>
          <w:rFonts w:ascii="Times New Roman" w:hAnsi="Times New Roman"/>
          <w:b w:val="1"/>
          <w:color w:val="000000"/>
          <w:sz w:val="28"/>
        </w:rPr>
        <w:t>ОВАНИЯ</w:t>
      </w:r>
    </w:p>
    <w:p w14:paraId="46020000">
      <w:pPr>
        <w:spacing w:after="0" w:line="264" w:lineRule="auto"/>
        <w:ind w:firstLine="0" w:left="120"/>
        <w:jc w:val="both"/>
      </w:pPr>
    </w:p>
    <w:p w14:paraId="47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</w:p>
    <w:p w14:paraId="48020000">
      <w:pPr>
        <w:spacing w:after="0" w:line="264" w:lineRule="auto"/>
        <w:ind w:firstLine="0" w:left="120"/>
        <w:jc w:val="both"/>
      </w:pPr>
    </w:p>
    <w:p w14:paraId="4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</w:t>
      </w:r>
      <w:r>
        <w:rPr>
          <w:rFonts w:ascii="Times New Roman" w:hAnsi="Times New Roman"/>
          <w:color w:val="000000"/>
          <w:sz w:val="28"/>
        </w:rPr>
        <w:t>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14:paraId="4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отражают</w:t>
      </w:r>
      <w:r>
        <w:rPr>
          <w:rFonts w:ascii="Times New Roman" w:hAnsi="Times New Roman"/>
          <w:color w:val="000000"/>
          <w:sz w:val="28"/>
        </w:rPr>
        <w:t xml:space="preserve">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4B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гражданского воспитания:</w:t>
      </w:r>
    </w:p>
    <w:p w14:paraId="4C02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4D02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жизни семьи, организации, местного сообщества, родного края, страны;</w:t>
      </w:r>
    </w:p>
    <w:p w14:paraId="4E02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</w:t>
      </w:r>
      <w:r>
        <w:rPr>
          <w:rFonts w:ascii="Times New Roman" w:hAnsi="Times New Roman"/>
          <w:color w:val="000000"/>
          <w:sz w:val="28"/>
        </w:rPr>
        <w:t>минации;</w:t>
      </w:r>
    </w:p>
    <w:p w14:paraId="4F02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14:paraId="5002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5102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представ</w:t>
      </w:r>
      <w:r>
        <w:rPr>
          <w:rFonts w:ascii="Times New Roman" w:hAnsi="Times New Roman"/>
          <w:color w:val="000000"/>
          <w:sz w:val="28"/>
        </w:rPr>
        <w:t>ление о способах противодействия коррупции;</w:t>
      </w:r>
    </w:p>
    <w:p w14:paraId="5202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14:paraId="5302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</w:t>
      </w:r>
      <w:r>
        <w:rPr>
          <w:rFonts w:ascii="Times New Roman" w:hAnsi="Times New Roman"/>
          <w:color w:val="000000"/>
          <w:sz w:val="28"/>
        </w:rPr>
        <w:t>волонтёрство, помощь людям, нуждающимся в ней).</w:t>
      </w:r>
    </w:p>
    <w:p w14:paraId="54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патриотического воспитания:</w:t>
      </w:r>
    </w:p>
    <w:p w14:paraId="5502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>
        <w:rPr>
          <w:rFonts w:ascii="Times New Roman" w:hAnsi="Times New Roman"/>
          <w:color w:val="000000"/>
          <w:sz w:val="28"/>
        </w:rPr>
        <w:t>интереса к познанию родного языка, истории, культуры Российской Федер</w:t>
      </w:r>
      <w:r>
        <w:rPr>
          <w:rFonts w:ascii="Times New Roman" w:hAnsi="Times New Roman"/>
          <w:color w:val="000000"/>
          <w:sz w:val="28"/>
        </w:rPr>
        <w:t>ации, своего края, народов России;</w:t>
      </w:r>
    </w:p>
    <w:p w14:paraId="5602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14:paraId="5702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 и при</w:t>
      </w:r>
      <w:r>
        <w:rPr>
          <w:rFonts w:ascii="Times New Roman" w:hAnsi="Times New Roman"/>
          <w:color w:val="000000"/>
          <w:sz w:val="28"/>
        </w:rPr>
        <w:t>родному наследию и памятникам, традициям разных народов, проживающих в родной стране.</w:t>
      </w:r>
    </w:p>
    <w:p w14:paraId="58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духовно-нравственного воспитания:</w:t>
      </w:r>
    </w:p>
    <w:p w14:paraId="59020000">
      <w:pPr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14:paraId="5A020000">
      <w:pPr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оценивать своё поведение и поступки, поведение </w:t>
      </w:r>
      <w:r>
        <w:rPr>
          <w:rFonts w:ascii="Times New Roman" w:hAnsi="Times New Roman"/>
          <w:color w:val="000000"/>
          <w:sz w:val="28"/>
        </w:rPr>
        <w:t>и поступки других людей с позиции нравственных и правовых норм с учётом осознания последствий поступков;</w:t>
      </w:r>
    </w:p>
    <w:p w14:paraId="5B020000">
      <w:pPr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5C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эстетического </w:t>
      </w:r>
      <w:r>
        <w:rPr>
          <w:rFonts w:ascii="Times New Roman" w:hAnsi="Times New Roman"/>
          <w:b w:val="1"/>
          <w:color w:val="000000"/>
          <w:sz w:val="28"/>
        </w:rPr>
        <w:t>воспитания:</w:t>
      </w:r>
    </w:p>
    <w:p w14:paraId="5D020000">
      <w:pPr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14:paraId="5E020000">
      <w:pPr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художественной культуры как средства коммуникации и самовыражения;</w:t>
      </w:r>
    </w:p>
    <w:p w14:paraId="5F020000">
      <w:pPr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ценности </w:t>
      </w:r>
      <w:r>
        <w:rPr>
          <w:rFonts w:ascii="Times New Roman" w:hAnsi="Times New Roman"/>
          <w:color w:val="000000"/>
          <w:sz w:val="28"/>
        </w:rPr>
        <w:t>отечественного и мирового искусства, роли этнических культурных традиций и народного творчества;</w:t>
      </w:r>
    </w:p>
    <w:p w14:paraId="60020000">
      <w:pPr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14:paraId="61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6202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</w:t>
      </w:r>
      <w:r>
        <w:rPr>
          <w:rFonts w:ascii="Times New Roman" w:hAnsi="Times New Roman"/>
          <w:color w:val="000000"/>
          <w:sz w:val="28"/>
        </w:rPr>
        <w:t>ценности жизни;</w:t>
      </w:r>
    </w:p>
    <w:p w14:paraId="6302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6402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последствий и неприятие </w:t>
      </w:r>
      <w:r>
        <w:rPr>
          <w:rFonts w:ascii="Times New Roman" w:hAnsi="Times New Roman"/>
          <w:color w:val="000000"/>
          <w:sz w:val="28"/>
        </w:rPr>
        <w:t>вредных привычек (употребление алкоголя, наркотиков, курение) и иных форм вреда для физического и психического здоровья;</w:t>
      </w:r>
    </w:p>
    <w:p w14:paraId="6502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безопасности, в том числе навыков безопасного поведения в Интернет-среде;</w:t>
      </w:r>
    </w:p>
    <w:p w14:paraId="6602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</w:t>
      </w:r>
      <w:r>
        <w:rPr>
          <w:rFonts w:ascii="Times New Roman" w:hAnsi="Times New Roman"/>
          <w:color w:val="000000"/>
          <w:sz w:val="28"/>
        </w:rPr>
        <w:t>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702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14:paraId="6802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умение управлять с</w:t>
      </w:r>
      <w:r>
        <w:rPr>
          <w:rFonts w:ascii="Times New Roman" w:hAnsi="Times New Roman"/>
          <w:color w:val="000000"/>
          <w:sz w:val="28"/>
        </w:rPr>
        <w:t>обственным эмоциональным состоянием;</w:t>
      </w:r>
    </w:p>
    <w:p w14:paraId="6902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признание своего права на ошибку и такого же права другого человека.</w:t>
      </w:r>
    </w:p>
    <w:p w14:paraId="6A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трудового воспитания:</w:t>
      </w:r>
    </w:p>
    <w:p w14:paraId="6B02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организации, н</w:t>
      </w:r>
      <w:r>
        <w:rPr>
          <w:rFonts w:ascii="Times New Roman" w:hAnsi="Times New Roman"/>
          <w:color w:val="000000"/>
          <w:sz w:val="28"/>
        </w:rPr>
        <w:t>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C02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</w:t>
      </w:r>
      <w:r>
        <w:rPr>
          <w:rFonts w:ascii="Times New Roman" w:hAnsi="Times New Roman"/>
          <w:color w:val="000000"/>
          <w:sz w:val="28"/>
        </w:rPr>
        <w:t>ве применения изучаемого предметного знания;</w:t>
      </w:r>
    </w:p>
    <w:p w14:paraId="6D02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6E02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готовность адаптироваться в профессиональной среде;</w:t>
      </w:r>
    </w:p>
    <w:p w14:paraId="6F02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</w:t>
      </w:r>
      <w:r>
        <w:rPr>
          <w:rFonts w:ascii="Times New Roman" w:hAnsi="Times New Roman"/>
          <w:color w:val="000000"/>
          <w:sz w:val="28"/>
        </w:rPr>
        <w:t>ультатам трудовой деятельности;</w:t>
      </w:r>
    </w:p>
    <w:p w14:paraId="7002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14:paraId="71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экологического воспитания:</w:t>
      </w:r>
    </w:p>
    <w:p w14:paraId="7202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социальных и е</w:t>
      </w:r>
      <w:r>
        <w:rPr>
          <w:rFonts w:ascii="Times New Roman" w:hAnsi="Times New Roman"/>
          <w:color w:val="000000"/>
          <w:sz w:val="28"/>
        </w:rPr>
        <w:t>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7302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  <w:r>
        <w:rPr>
          <w:rFonts w:ascii="Times New Roman" w:hAnsi="Times New Roman"/>
          <w:color w:val="000000"/>
          <w:sz w:val="28"/>
        </w:rPr>
        <w:t xml:space="preserve"> активное неприятие действий, приносящих вред окружающей среде;</w:t>
      </w:r>
    </w:p>
    <w:p w14:paraId="7402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7502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</w:t>
      </w:r>
      <w:r>
        <w:rPr>
          <w:rFonts w:ascii="Times New Roman" w:hAnsi="Times New Roman"/>
          <w:color w:val="000000"/>
          <w:sz w:val="28"/>
        </w:rPr>
        <w:t>ости.</w:t>
      </w:r>
    </w:p>
    <w:p w14:paraId="76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ценности научного познания:</w:t>
      </w:r>
    </w:p>
    <w:p w14:paraId="77020000">
      <w:pPr>
        <w:numPr>
          <w:ilvl w:val="0"/>
          <w:numId w:val="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78020000">
      <w:pPr>
        <w:numPr>
          <w:ilvl w:val="0"/>
          <w:numId w:val="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языковой и </w:t>
      </w:r>
      <w:r>
        <w:rPr>
          <w:rFonts w:ascii="Times New Roman" w:hAnsi="Times New Roman"/>
          <w:color w:val="000000"/>
          <w:sz w:val="28"/>
        </w:rPr>
        <w:t>читательской культурой как средством познания мира;</w:t>
      </w:r>
    </w:p>
    <w:p w14:paraId="79020000">
      <w:pPr>
        <w:numPr>
          <w:ilvl w:val="0"/>
          <w:numId w:val="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>
        <w:rPr>
          <w:rFonts w:ascii="Times New Roman" w:hAnsi="Times New Roman"/>
          <w:color w:val="000000"/>
          <w:sz w:val="28"/>
        </w:rPr>
        <w:t>.</w:t>
      </w:r>
    </w:p>
    <w:p w14:paraId="7A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9)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14:paraId="7B02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</w:t>
      </w:r>
      <w:r>
        <w:rPr>
          <w:rFonts w:ascii="Times New Roman" w:hAnsi="Times New Roman"/>
          <w:color w:val="000000"/>
          <w:sz w:val="28"/>
        </w:rPr>
        <w:t>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C02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взаимодействовать в условиях неопределённости, откры</w:t>
      </w:r>
      <w:r>
        <w:rPr>
          <w:rFonts w:ascii="Times New Roman" w:hAnsi="Times New Roman"/>
          <w:color w:val="000000"/>
          <w:sz w:val="28"/>
        </w:rPr>
        <w:t>тость опыту и знаниям других;</w:t>
      </w:r>
    </w:p>
    <w:p w14:paraId="7D02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</w:t>
      </w:r>
      <w:r>
        <w:rPr>
          <w:rFonts w:ascii="Times New Roman" w:hAnsi="Times New Roman"/>
          <w:color w:val="000000"/>
          <w:sz w:val="28"/>
        </w:rPr>
        <w:t xml:space="preserve"> компетенции из опыта других;</w:t>
      </w:r>
    </w:p>
    <w:p w14:paraId="7E02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</w:t>
      </w:r>
      <w:r>
        <w:rPr>
          <w:rFonts w:ascii="Times New Roman" w:hAnsi="Times New Roman"/>
          <w:color w:val="000000"/>
          <w:sz w:val="28"/>
        </w:rPr>
        <w:t>знаний и компетентностей, планировать своё развитие;</w:t>
      </w:r>
    </w:p>
    <w:p w14:paraId="7F02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</w:t>
      </w:r>
      <w:r>
        <w:rPr>
          <w:rFonts w:ascii="Times New Roman" w:hAnsi="Times New Roman"/>
          <w:color w:val="000000"/>
          <w:sz w:val="28"/>
        </w:rPr>
        <w:t>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8002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14:paraId="8102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умение оцениват</w:t>
      </w:r>
      <w:r>
        <w:rPr>
          <w:rFonts w:ascii="Times New Roman" w:hAnsi="Times New Roman"/>
          <w:color w:val="000000"/>
          <w:sz w:val="28"/>
        </w:rPr>
        <w:t>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8202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14:paraId="8302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воспринимать стрессов</w:t>
      </w:r>
      <w:r>
        <w:rPr>
          <w:rFonts w:ascii="Times New Roman" w:hAnsi="Times New Roman"/>
          <w:color w:val="000000"/>
          <w:sz w:val="28"/>
        </w:rPr>
        <w:t>ую ситуацию как вызов, требующий контрмер, оценивать ситуацию стресса, корректировать принимаемые решения и действия;</w:t>
      </w:r>
    </w:p>
    <w:p w14:paraId="8402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формулировать и оценивать риски и последствия, формировать опыт, находить позитивное в произошедшей ситуации;</w:t>
      </w:r>
    </w:p>
    <w:p w14:paraId="8502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быть готовым действовать в </w:t>
      </w:r>
      <w:r>
        <w:rPr>
          <w:rFonts w:ascii="Times New Roman" w:hAnsi="Times New Roman"/>
          <w:color w:val="000000"/>
          <w:sz w:val="28"/>
        </w:rPr>
        <w:t>отсутствие гарантий успеха.</w:t>
      </w:r>
    </w:p>
    <w:p w14:paraId="86020000">
      <w:pPr>
        <w:spacing w:after="0" w:line="264" w:lineRule="auto"/>
        <w:ind w:firstLine="0" w:left="120"/>
        <w:jc w:val="both"/>
      </w:pPr>
    </w:p>
    <w:p w14:paraId="87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 w14:paraId="88020000">
      <w:pPr>
        <w:spacing w:after="0" w:line="264" w:lineRule="auto"/>
        <w:ind w:firstLine="0" w:left="120"/>
        <w:jc w:val="both"/>
      </w:pPr>
    </w:p>
    <w:p w14:paraId="8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</w:t>
      </w:r>
      <w:r>
        <w:rPr>
          <w:rFonts w:ascii="Times New Roman" w:hAnsi="Times New Roman"/>
          <w:color w:val="000000"/>
          <w:sz w:val="28"/>
        </w:rPr>
        <w:t>ьные учебные действия, регулятивные универсальные учебные действия.</w:t>
      </w:r>
    </w:p>
    <w:p w14:paraId="8A020000">
      <w:pPr>
        <w:spacing w:after="0" w:line="264" w:lineRule="auto"/>
        <w:ind w:firstLine="0" w:left="120"/>
        <w:jc w:val="both"/>
      </w:pPr>
    </w:p>
    <w:p w14:paraId="8B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 w14:paraId="8C020000">
      <w:pPr>
        <w:spacing w:after="0" w:line="264" w:lineRule="auto"/>
        <w:ind w:firstLine="0" w:left="120"/>
        <w:jc w:val="both"/>
      </w:pPr>
    </w:p>
    <w:p w14:paraId="8D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действия:</w:t>
      </w:r>
    </w:p>
    <w:p w14:paraId="8E020000">
      <w:pPr>
        <w:numPr>
          <w:ilvl w:val="0"/>
          <w:numId w:val="1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14:paraId="8F020000">
      <w:pPr>
        <w:numPr>
          <w:ilvl w:val="0"/>
          <w:numId w:val="1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признак </w:t>
      </w:r>
      <w:r>
        <w:rPr>
          <w:rFonts w:ascii="Times New Roman" w:hAnsi="Times New Roman"/>
          <w:color w:val="000000"/>
          <w:sz w:val="28"/>
        </w:rPr>
        <w:t>классификации, основания для обобщения и сравнения, критерии проводимого анализа;</w:t>
      </w:r>
    </w:p>
    <w:p w14:paraId="90020000">
      <w:pPr>
        <w:numPr>
          <w:ilvl w:val="0"/>
          <w:numId w:val="1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91020000">
      <w:pPr>
        <w:numPr>
          <w:ilvl w:val="0"/>
          <w:numId w:val="1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</w:t>
      </w:r>
      <w:r>
        <w:rPr>
          <w:rFonts w:ascii="Times New Roman" w:hAnsi="Times New Roman"/>
          <w:color w:val="000000"/>
          <w:sz w:val="28"/>
        </w:rPr>
        <w:t>оречий;</w:t>
      </w:r>
    </w:p>
    <w:p w14:paraId="92020000">
      <w:pPr>
        <w:numPr>
          <w:ilvl w:val="0"/>
          <w:numId w:val="1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14:paraId="93020000">
      <w:pPr>
        <w:numPr>
          <w:ilvl w:val="0"/>
          <w:numId w:val="1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явлений и процессов;</w:t>
      </w:r>
    </w:p>
    <w:p w14:paraId="94020000">
      <w:pPr>
        <w:numPr>
          <w:ilvl w:val="0"/>
          <w:numId w:val="1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проводить выводы с использованием дедуктивных и индуктивных умозаключений, умозаключений по ана</w:t>
      </w:r>
      <w:r>
        <w:rPr>
          <w:rFonts w:ascii="Times New Roman" w:hAnsi="Times New Roman"/>
          <w:color w:val="000000"/>
          <w:sz w:val="28"/>
        </w:rPr>
        <w:t>логии, формулировать гипотезы о взаимосвязях;</w:t>
      </w:r>
    </w:p>
    <w:p w14:paraId="95020000">
      <w:pPr>
        <w:numPr>
          <w:ilvl w:val="0"/>
          <w:numId w:val="1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96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исследовательские действия:</w:t>
      </w:r>
    </w:p>
    <w:p w14:paraId="97020000">
      <w:pPr>
        <w:numPr>
          <w:ilvl w:val="0"/>
          <w:numId w:val="1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исп</w:t>
      </w:r>
      <w:r>
        <w:rPr>
          <w:rFonts w:ascii="Times New Roman" w:hAnsi="Times New Roman"/>
          <w:color w:val="000000"/>
          <w:sz w:val="28"/>
        </w:rPr>
        <w:t>ользовать вопросы как исследовательский инструмент познания;</w:t>
      </w:r>
    </w:p>
    <w:p w14:paraId="98020000">
      <w:pPr>
        <w:numPr>
          <w:ilvl w:val="0"/>
          <w:numId w:val="1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99020000">
      <w:pPr>
        <w:numPr>
          <w:ilvl w:val="0"/>
          <w:numId w:val="1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формулировать гипотезу об истинности собственны</w:t>
      </w:r>
      <w:r>
        <w:rPr>
          <w:rFonts w:ascii="Times New Roman" w:hAnsi="Times New Roman"/>
          <w:color w:val="000000"/>
          <w:sz w:val="28"/>
        </w:rPr>
        <w:t>х суждений и суждений других, аргументировать свою позицию, мнение;</w:t>
      </w:r>
    </w:p>
    <w:p w14:paraId="9A020000">
      <w:pPr>
        <w:numPr>
          <w:ilvl w:val="0"/>
          <w:numId w:val="1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</w:t>
      </w:r>
      <w:r>
        <w:rPr>
          <w:rFonts w:ascii="Times New Roman" w:hAnsi="Times New Roman"/>
          <w:color w:val="000000"/>
          <w:sz w:val="28"/>
        </w:rPr>
        <w:t>и объектов между собой;</w:t>
      </w:r>
    </w:p>
    <w:p w14:paraId="9B020000">
      <w:pPr>
        <w:numPr>
          <w:ilvl w:val="0"/>
          <w:numId w:val="1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14:paraId="9C020000">
      <w:pPr>
        <w:numPr>
          <w:ilvl w:val="0"/>
          <w:numId w:val="1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</w:t>
      </w:r>
      <w:r>
        <w:rPr>
          <w:rFonts w:ascii="Times New Roman" w:hAnsi="Times New Roman"/>
          <w:color w:val="000000"/>
          <w:sz w:val="28"/>
        </w:rPr>
        <w:t>оценки достоверности полученных выводов и обобщений;</w:t>
      </w:r>
    </w:p>
    <w:p w14:paraId="9D020000">
      <w:pPr>
        <w:numPr>
          <w:ilvl w:val="0"/>
          <w:numId w:val="1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9E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</w:t>
      </w:r>
      <w:r>
        <w:rPr>
          <w:rFonts w:ascii="Times New Roman" w:hAnsi="Times New Roman"/>
          <w:b w:val="1"/>
          <w:color w:val="000000"/>
          <w:sz w:val="28"/>
        </w:rPr>
        <w:t>ацией:</w:t>
      </w:r>
    </w:p>
    <w:p w14:paraId="9F02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A002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</w:t>
      </w:r>
      <w:r>
        <w:rPr>
          <w:rFonts w:ascii="Times New Roman" w:hAnsi="Times New Roman"/>
          <w:color w:val="000000"/>
          <w:sz w:val="28"/>
        </w:rPr>
        <w:t>идов и форм представления;</w:t>
      </w:r>
    </w:p>
    <w:p w14:paraId="A102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A202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</w:t>
      </w:r>
      <w:r>
        <w:rPr>
          <w:rFonts w:ascii="Times New Roman" w:hAnsi="Times New Roman"/>
          <w:color w:val="000000"/>
          <w:sz w:val="28"/>
        </w:rPr>
        <w:t>сложными схемами, диаграммами, иной графикой и их комбинациями;</w:t>
      </w:r>
    </w:p>
    <w:p w14:paraId="A302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A402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14:paraId="A5020000">
      <w:pPr>
        <w:spacing w:after="0" w:line="264" w:lineRule="auto"/>
        <w:ind w:firstLine="0" w:left="120"/>
        <w:jc w:val="both"/>
      </w:pPr>
    </w:p>
    <w:p w14:paraId="A6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</w:t>
      </w:r>
      <w:r>
        <w:rPr>
          <w:rFonts w:ascii="Times New Roman" w:hAnsi="Times New Roman"/>
          <w:b w:val="1"/>
          <w:color w:val="000000"/>
          <w:sz w:val="28"/>
        </w:rPr>
        <w:t xml:space="preserve"> универсальные учебные действия</w:t>
      </w:r>
    </w:p>
    <w:p w14:paraId="A7020000">
      <w:pPr>
        <w:spacing w:after="0" w:line="264" w:lineRule="auto"/>
        <w:ind w:firstLine="0" w:left="120"/>
        <w:jc w:val="both"/>
      </w:pPr>
    </w:p>
    <w:p w14:paraId="A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 w14:paraId="A902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14:paraId="AA02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14:paraId="AB02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</w:t>
      </w:r>
      <w:r>
        <w:rPr>
          <w:rFonts w:ascii="Times New Roman" w:hAnsi="Times New Roman"/>
          <w:color w:val="000000"/>
          <w:sz w:val="28"/>
        </w:rPr>
        <w:t>ать значение социальных знаков, распознавать предпосылки конфликтных ситуаций и смягчать конфликты, вести переговоры;</w:t>
      </w:r>
    </w:p>
    <w:p w14:paraId="AC02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AD02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 ходе диало</w:t>
      </w:r>
      <w:r>
        <w:rPr>
          <w:rFonts w:ascii="Times New Roman" w:hAnsi="Times New Roman"/>
          <w:color w:val="000000"/>
          <w:sz w:val="28"/>
        </w:rPr>
        <w:t>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14:paraId="AE02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AF02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публично</w:t>
      </w:r>
      <w:r>
        <w:rPr>
          <w:rFonts w:ascii="Times New Roman" w:hAnsi="Times New Roman"/>
          <w:color w:val="000000"/>
          <w:sz w:val="28"/>
        </w:rPr>
        <w:t xml:space="preserve"> представлять результаты выполненного опыта (эксперимента, исследования, проекта);</w:t>
      </w:r>
    </w:p>
    <w:p w14:paraId="B002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</w:t>
      </w:r>
      <w:r>
        <w:rPr>
          <w:rFonts w:ascii="Times New Roman" w:hAnsi="Times New Roman"/>
          <w:color w:val="000000"/>
          <w:sz w:val="28"/>
        </w:rPr>
        <w:t>иллюстративных материалов.</w:t>
      </w:r>
    </w:p>
    <w:p w14:paraId="B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 w14:paraId="B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</w:t>
      </w:r>
    </w:p>
    <w:p w14:paraId="B302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</w:t>
      </w:r>
      <w:r>
        <w:rPr>
          <w:rFonts w:ascii="Times New Roman" w:hAnsi="Times New Roman"/>
          <w:color w:val="000000"/>
          <w:sz w:val="28"/>
        </w:rPr>
        <w:t>модействия при решении поставленной задачи;</w:t>
      </w:r>
    </w:p>
    <w:p w14:paraId="B402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B502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обобщать мнения нескольких человек, прояв</w:t>
      </w:r>
      <w:r>
        <w:rPr>
          <w:rFonts w:ascii="Times New Roman" w:hAnsi="Times New Roman"/>
          <w:color w:val="000000"/>
          <w:sz w:val="28"/>
        </w:rPr>
        <w:t>лять готовность руководить, выполнять поручения, подчиняться;</w:t>
      </w:r>
    </w:p>
    <w:p w14:paraId="B602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</w:t>
      </w:r>
      <w:r>
        <w:rPr>
          <w:rFonts w:ascii="Times New Roman" w:hAnsi="Times New Roman"/>
          <w:color w:val="000000"/>
          <w:sz w:val="28"/>
        </w:rPr>
        <w:t>упповых формах работы (обсуждения, обмен мнениями, мозговые штурмы и иные);</w:t>
      </w:r>
    </w:p>
    <w:p w14:paraId="B702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B802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качество своего вклада в </w:t>
      </w:r>
      <w:r>
        <w:rPr>
          <w:rFonts w:ascii="Times New Roman" w:hAnsi="Times New Roman"/>
          <w:color w:val="000000"/>
          <w:sz w:val="28"/>
        </w:rPr>
        <w:t>общий продукт по критериям, самостоятельно сформулированным участниками взаимодействия;</w:t>
      </w:r>
    </w:p>
    <w:p w14:paraId="B902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</w:t>
      </w:r>
      <w:r>
        <w:rPr>
          <w:rFonts w:ascii="Times New Roman" w:hAnsi="Times New Roman"/>
          <w:color w:val="000000"/>
          <w:sz w:val="28"/>
        </w:rPr>
        <w:t xml:space="preserve"> отчёта перед группой.</w:t>
      </w:r>
    </w:p>
    <w:p w14:paraId="B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333333"/>
          <w:sz w:val="28"/>
        </w:rPr>
        <w:t>Самоорганизация</w:t>
      </w:r>
    </w:p>
    <w:p w14:paraId="BB020000">
      <w:pPr>
        <w:numPr>
          <w:ilvl w:val="0"/>
          <w:numId w:val="1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14:paraId="BC020000">
      <w:pPr>
        <w:numPr>
          <w:ilvl w:val="0"/>
          <w:numId w:val="1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BD020000">
      <w:pPr>
        <w:numPr>
          <w:ilvl w:val="0"/>
          <w:numId w:val="1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</w:t>
      </w:r>
      <w:r>
        <w:rPr>
          <w:rFonts w:ascii="Times New Roman" w:hAnsi="Times New Roman"/>
          <w:color w:val="000000"/>
          <w:sz w:val="28"/>
        </w:rPr>
        <w:t>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BE020000">
      <w:pPr>
        <w:numPr>
          <w:ilvl w:val="0"/>
          <w:numId w:val="1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</w:t>
      </w:r>
      <w:r>
        <w:rPr>
          <w:rFonts w:ascii="Times New Roman" w:hAnsi="Times New Roman"/>
          <w:color w:val="000000"/>
          <w:sz w:val="28"/>
        </w:rPr>
        <w:t xml:space="preserve"> корректировать предложенный алгоритм с учётом получения новых знаний об изучаемом объекте;</w:t>
      </w:r>
    </w:p>
    <w:p w14:paraId="BF020000">
      <w:pPr>
        <w:numPr>
          <w:ilvl w:val="0"/>
          <w:numId w:val="1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проводить выбор и брать ответственность за решение.</w:t>
      </w:r>
    </w:p>
    <w:p w14:paraId="C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Самоконтроль</w:t>
      </w:r>
    </w:p>
    <w:p w14:paraId="C1020000">
      <w:pPr>
        <w:numPr>
          <w:ilvl w:val="0"/>
          <w:numId w:val="1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14:paraId="C2020000">
      <w:pPr>
        <w:numPr>
          <w:ilvl w:val="0"/>
          <w:numId w:val="1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</w:t>
      </w:r>
      <w:r>
        <w:rPr>
          <w:rFonts w:ascii="Times New Roman" w:hAnsi="Times New Roman"/>
          <w:color w:val="000000"/>
          <w:sz w:val="28"/>
        </w:rPr>
        <w:t xml:space="preserve"> её изменения;</w:t>
      </w:r>
    </w:p>
    <w:p w14:paraId="C3020000">
      <w:pPr>
        <w:numPr>
          <w:ilvl w:val="0"/>
          <w:numId w:val="1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C4020000">
      <w:pPr>
        <w:numPr>
          <w:ilvl w:val="0"/>
          <w:numId w:val="1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</w:t>
      </w:r>
      <w:r>
        <w:rPr>
          <w:rFonts w:ascii="Times New Roman" w:hAnsi="Times New Roman"/>
          <w:color w:val="000000"/>
          <w:sz w:val="28"/>
        </w:rPr>
        <w:t>ному опыту, находить позитивное в произошедшей ситуации;</w:t>
      </w:r>
    </w:p>
    <w:p w14:paraId="C5020000">
      <w:pPr>
        <w:numPr>
          <w:ilvl w:val="0"/>
          <w:numId w:val="1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C6020000">
      <w:pPr>
        <w:numPr>
          <w:ilvl w:val="0"/>
          <w:numId w:val="1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14:paraId="C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Эмоциональный ин</w:t>
      </w:r>
      <w:r>
        <w:rPr>
          <w:rFonts w:ascii="Times New Roman" w:hAnsi="Times New Roman"/>
          <w:b w:val="1"/>
          <w:color w:val="000000"/>
          <w:sz w:val="28"/>
        </w:rPr>
        <w:t xml:space="preserve">теллект </w:t>
      </w:r>
    </w:p>
    <w:p w14:paraId="C8020000">
      <w:pPr>
        <w:numPr>
          <w:ilvl w:val="0"/>
          <w:numId w:val="1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14:paraId="C9020000">
      <w:pPr>
        <w:numPr>
          <w:ilvl w:val="0"/>
          <w:numId w:val="1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14:paraId="CA020000">
      <w:pPr>
        <w:numPr>
          <w:ilvl w:val="0"/>
          <w:numId w:val="1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14:paraId="CB020000">
      <w:pPr>
        <w:numPr>
          <w:ilvl w:val="0"/>
          <w:numId w:val="1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14:paraId="C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Принимать себя и д</w:t>
      </w:r>
      <w:r>
        <w:rPr>
          <w:rFonts w:ascii="Times New Roman" w:hAnsi="Times New Roman"/>
          <w:b w:val="1"/>
          <w:color w:val="000000"/>
          <w:sz w:val="28"/>
        </w:rPr>
        <w:t>ругих</w:t>
      </w:r>
    </w:p>
    <w:p w14:paraId="CD020000">
      <w:pPr>
        <w:numPr>
          <w:ilvl w:val="0"/>
          <w:numId w:val="1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 признавать своё право на ошибку и такое же право другого;</w:t>
      </w:r>
    </w:p>
    <w:p w14:paraId="CE020000">
      <w:pPr>
        <w:numPr>
          <w:ilvl w:val="0"/>
          <w:numId w:val="1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14:paraId="CF020000">
      <w:pPr>
        <w:numPr>
          <w:ilvl w:val="0"/>
          <w:numId w:val="1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14:paraId="D0020000">
      <w:pPr>
        <w:numPr>
          <w:ilvl w:val="0"/>
          <w:numId w:val="1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14:paraId="D1020000">
      <w:pPr>
        <w:spacing w:after="0" w:line="264" w:lineRule="auto"/>
        <w:ind w:firstLine="0" w:left="120"/>
        <w:jc w:val="both"/>
      </w:pPr>
    </w:p>
    <w:p w14:paraId="D2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 w14:paraId="D3020000">
      <w:pPr>
        <w:spacing w:after="0" w:line="264" w:lineRule="auto"/>
        <w:ind w:firstLine="0" w:left="120"/>
        <w:jc w:val="both"/>
      </w:pPr>
    </w:p>
    <w:p w14:paraId="D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r>
        <w:rPr>
          <w:rFonts w:ascii="Times New Roman" w:hAnsi="Times New Roman"/>
          <w:color w:val="000000"/>
          <w:sz w:val="28"/>
        </w:rPr>
        <w:t>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14:paraId="D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>:</w:t>
      </w:r>
    </w:p>
    <w:p w14:paraId="D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1) вла</w:t>
      </w:r>
      <w:r>
        <w:rPr>
          <w:rFonts w:ascii="Times New Roman" w:hAnsi="Times New Roman"/>
          <w:color w:val="000000"/>
          <w:sz w:val="28"/>
        </w:rPr>
        <w:t>деть основными видами речевой деятельности:</w:t>
      </w:r>
    </w:p>
    <w:p w14:paraId="D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</w:t>
      </w:r>
      <w:r>
        <w:rPr>
          <w:rFonts w:ascii="Times New Roman" w:hAnsi="Times New Roman"/>
          <w:color w:val="000000"/>
          <w:sz w:val="28"/>
        </w:rPr>
        <w:t>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14:paraId="D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</w:t>
      </w:r>
      <w:r>
        <w:rPr>
          <w:rFonts w:ascii="Times New Roman" w:hAnsi="Times New Roman"/>
          <w:color w:val="000000"/>
          <w:sz w:val="28"/>
        </w:rPr>
        <w:t>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</w:t>
      </w:r>
      <w:r>
        <w:rPr>
          <w:rFonts w:ascii="Times New Roman" w:hAnsi="Times New Roman"/>
          <w:color w:val="000000"/>
          <w:sz w:val="28"/>
        </w:rPr>
        <w:t>аз), кратко излагать результаты выполненной проектной работы (объём – до 6 фраз);</w:t>
      </w:r>
    </w:p>
    <w:p w14:paraId="D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</w:t>
      </w:r>
      <w:r>
        <w:rPr>
          <w:rFonts w:ascii="Times New Roman" w:hAnsi="Times New Roman"/>
          <w:color w:val="000000"/>
          <w:sz w:val="28"/>
        </w:rPr>
        <w:t xml:space="preserve">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14:paraId="D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</w:t>
      </w:r>
      <w:r>
        <w:rPr>
          <w:rFonts w:ascii="Times New Roman" w:hAnsi="Times New Roman"/>
          <w:color w:val="000000"/>
          <w:sz w:val="28"/>
        </w:rPr>
        <w:t xml:space="preserve">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</w:t>
      </w:r>
      <w:r>
        <w:rPr>
          <w:rFonts w:ascii="Times New Roman" w:hAnsi="Times New Roman"/>
          <w:color w:val="000000"/>
          <w:sz w:val="28"/>
        </w:rPr>
        <w:t>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14:paraId="D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письменная речь: писать короткие поздравления с праздниками, заполнять анкеты и формуляры</w:t>
      </w:r>
      <w:r>
        <w:rPr>
          <w:rFonts w:ascii="Times New Roman" w:hAnsi="Times New Roman"/>
          <w:color w:val="000000"/>
          <w:sz w:val="28"/>
        </w:rPr>
        <w:t>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</w:t>
      </w:r>
      <w:r>
        <w:rPr>
          <w:rFonts w:ascii="Times New Roman" w:hAnsi="Times New Roman"/>
          <w:color w:val="000000"/>
          <w:sz w:val="28"/>
        </w:rPr>
        <w:t>);</w:t>
      </w:r>
    </w:p>
    <w:p w14:paraId="D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</w:t>
      </w:r>
      <w:r>
        <w:rPr>
          <w:rFonts w:ascii="Times New Roman" w:hAnsi="Times New Roman"/>
          <w:color w:val="000000"/>
          <w:sz w:val="28"/>
        </w:rPr>
        <w:t>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</w:t>
      </w:r>
      <w:r>
        <w:rPr>
          <w:rFonts w:ascii="Times New Roman" w:hAnsi="Times New Roman"/>
          <w:color w:val="000000"/>
          <w:sz w:val="28"/>
        </w:rPr>
        <w:t>та, читать новые слова согласно основным правилам чтения;</w:t>
      </w:r>
    </w:p>
    <w:p w14:paraId="D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14:paraId="D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</w:t>
      </w:r>
      <w:r>
        <w:rPr>
          <w:rFonts w:ascii="Times New Roman" w:hAnsi="Times New Roman"/>
          <w:color w:val="000000"/>
          <w:sz w:val="28"/>
        </w:rPr>
        <w:t>перечислении и обращении, апостроф, пунктуационно правильно оформлять электронное сообщение личного характера;</w:t>
      </w:r>
    </w:p>
    <w:p w14:paraId="D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</w:t>
      </w:r>
      <w:r>
        <w:rPr>
          <w:rFonts w:ascii="Times New Roman" w:hAnsi="Times New Roman"/>
          <w:color w:val="000000"/>
          <w:sz w:val="28"/>
        </w:rPr>
        <w:t xml:space="preserve">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</w:t>
      </w:r>
      <w:r>
        <w:rPr>
          <w:rFonts w:ascii="Times New Roman" w:hAnsi="Times New Roman"/>
          <w:color w:val="000000"/>
          <w:sz w:val="28"/>
        </w:rPr>
        <w:t>ости;</w:t>
      </w:r>
    </w:p>
    <w:p w14:paraId="E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-er/-or, -ist, -sion/-tion, имена прилагательные с суффиксами -ful, -ian/-an, наречия с суффиксом -l</w:t>
      </w:r>
      <w:r>
        <w:rPr>
          <w:rFonts w:ascii="Times New Roman" w:hAnsi="Times New Roman"/>
          <w:color w:val="000000"/>
          <w:sz w:val="28"/>
        </w:rPr>
        <w:t>y, имена прилагательные, имена существительные и наречия с отрицательным префиксом un-;</w:t>
      </w:r>
    </w:p>
    <w:p w14:paraId="E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 и интернациональные слова;</w:t>
      </w:r>
    </w:p>
    <w:p w14:paraId="E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англ</w:t>
      </w:r>
      <w:r>
        <w:rPr>
          <w:rFonts w:ascii="Times New Roman" w:hAnsi="Times New Roman"/>
          <w:color w:val="000000"/>
          <w:sz w:val="28"/>
        </w:rPr>
        <w:t>ийского языка, различных коммуникативных типов предложений английского языка;</w:t>
      </w:r>
    </w:p>
    <w:p w14:paraId="E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14:paraId="E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с несколькими обстоятельствами, следующими в определённом порядке;</w:t>
      </w:r>
    </w:p>
    <w:p w14:paraId="E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вопросительные предложения (альтернативный и</w:t>
      </w:r>
      <w:r>
        <w:rPr>
          <w:rFonts w:ascii="Times New Roman" w:hAnsi="Times New Roman"/>
          <w:color w:val="000000"/>
          <w:sz w:val="28"/>
        </w:rPr>
        <w:t xml:space="preserve"> разделительный вопросы в Present/Past/Future Simple Tense);</w:t>
      </w:r>
    </w:p>
    <w:p w14:paraId="E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предложениях;</w:t>
      </w:r>
    </w:p>
    <w:p w14:paraId="E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имена</w:t>
      </w:r>
      <w:r>
        <w:rPr>
          <w:rFonts w:ascii="Times New Roman" w:hAnsi="Times New Roman"/>
          <w:color w:val="000000"/>
          <w:sz w:val="28"/>
        </w:rPr>
        <w:t xml:space="preserve"> существительные во множественном числе, в том числе имена существительные, имеющие форму только множественного числа;</w:t>
      </w:r>
    </w:p>
    <w:p w14:paraId="E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с причастиями настоящего и прошедшего времени;</w:t>
      </w:r>
    </w:p>
    <w:p w14:paraId="E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наречия в положительной, сравнительной и превосходной степенях, обра</w:t>
      </w:r>
      <w:r>
        <w:rPr>
          <w:rFonts w:ascii="Times New Roman" w:hAnsi="Times New Roman"/>
          <w:color w:val="000000"/>
          <w:sz w:val="28"/>
        </w:rPr>
        <w:t>зованные по правилу, и исключения;</w:t>
      </w:r>
    </w:p>
    <w:p w14:paraId="E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14:paraId="E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14:paraId="E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</w:t>
      </w:r>
      <w:r>
        <w:rPr>
          <w:rFonts w:ascii="Times New Roman" w:hAnsi="Times New Roman"/>
          <w:color w:val="000000"/>
          <w:sz w:val="28"/>
        </w:rPr>
        <w:t>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14:paraId="E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оформлять адрес, писать фамилии и имена (свои, родственников и друзей) </w:t>
      </w:r>
      <w:r>
        <w:rPr>
          <w:rFonts w:ascii="Times New Roman" w:hAnsi="Times New Roman"/>
          <w:color w:val="000000"/>
          <w:sz w:val="28"/>
        </w:rPr>
        <w:t>на английском языке (в анкете, формуляре);</w:t>
      </w:r>
    </w:p>
    <w:p w14:paraId="E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14:paraId="E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страны (стран) изучаемого языка;</w:t>
      </w:r>
    </w:p>
    <w:p w14:paraId="F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</w:t>
      </w:r>
      <w:r>
        <w:rPr>
          <w:rFonts w:ascii="Times New Roman" w:hAnsi="Times New Roman"/>
          <w:color w:val="000000"/>
          <w:sz w:val="28"/>
        </w:rPr>
        <w:t>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14:paraId="F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7) уч</w:t>
      </w:r>
      <w:r>
        <w:rPr>
          <w:rFonts w:ascii="Times New Roman" w:hAnsi="Times New Roman"/>
          <w:color w:val="000000"/>
          <w:sz w:val="28"/>
        </w:rPr>
        <w:t>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14:paraId="F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</w:t>
      </w:r>
      <w:r>
        <w:rPr>
          <w:rFonts w:ascii="Times New Roman" w:hAnsi="Times New Roman"/>
          <w:color w:val="000000"/>
          <w:sz w:val="28"/>
        </w:rPr>
        <w:t>правочные системы в электронной форме.</w:t>
      </w:r>
    </w:p>
    <w:p w14:paraId="F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6 классе:</w:t>
      </w:r>
    </w:p>
    <w:p w14:paraId="F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14:paraId="F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</w:t>
      </w:r>
      <w:r>
        <w:rPr>
          <w:rFonts w:ascii="Times New Roman" w:hAnsi="Times New Roman"/>
          <w:color w:val="000000"/>
          <w:sz w:val="28"/>
        </w:rPr>
        <w:t>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</w:t>
      </w:r>
      <w:r>
        <w:rPr>
          <w:rFonts w:ascii="Times New Roman" w:hAnsi="Times New Roman"/>
          <w:color w:val="000000"/>
          <w:sz w:val="28"/>
        </w:rPr>
        <w:t>транах) изучаемого языка (до 5 реплик со стороны каждого собеседника);</w:t>
      </w:r>
    </w:p>
    <w:p w14:paraId="F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</w:t>
      </w:r>
      <w:r>
        <w:rPr>
          <w:rFonts w:ascii="Times New Roman" w:hAnsi="Times New Roman"/>
          <w:color w:val="000000"/>
          <w:sz w:val="28"/>
        </w:rPr>
        <w:t>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14:paraId="F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</w:t>
      </w:r>
      <w:r>
        <w:rPr>
          <w:rFonts w:ascii="Times New Roman" w:hAnsi="Times New Roman"/>
          <w:color w:val="000000"/>
          <w:sz w:val="28"/>
        </w:rPr>
        <w:t xml:space="preserve">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t>содержания, с пониман</w:t>
      </w:r>
      <w:r>
        <w:rPr>
          <w:rFonts w:ascii="Times New Roman" w:hAnsi="Times New Roman"/>
          <w:color w:val="000000"/>
          <w:sz w:val="28"/>
        </w:rPr>
        <w:t>ием запрашиваемой информации (время звучания текста (текстов) для аудирования – до 1,5 минут);</w:t>
      </w:r>
    </w:p>
    <w:p w14:paraId="F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</w:t>
      </w:r>
      <w:r>
        <w:rPr>
          <w:rFonts w:ascii="Times New Roman" w:hAnsi="Times New Roman"/>
          <w:color w:val="000000"/>
          <w:sz w:val="28"/>
        </w:rPr>
        <w:t>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</w:t>
      </w:r>
      <w:r>
        <w:rPr>
          <w:rFonts w:ascii="Times New Roman" w:hAnsi="Times New Roman"/>
          <w:color w:val="000000"/>
          <w:sz w:val="28"/>
        </w:rPr>
        <w:t>дставленную в них информацию, определять тему текста по заголовку;</w:t>
      </w:r>
    </w:p>
    <w:p w14:paraId="F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</w:t>
      </w:r>
      <w:r>
        <w:rPr>
          <w:rFonts w:ascii="Times New Roman" w:hAnsi="Times New Roman"/>
          <w:color w:val="000000"/>
          <w:sz w:val="28"/>
        </w:rPr>
        <w:t>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</w:t>
      </w:r>
      <w:r>
        <w:rPr>
          <w:rFonts w:ascii="Times New Roman" w:hAnsi="Times New Roman"/>
          <w:color w:val="000000"/>
          <w:sz w:val="28"/>
        </w:rPr>
        <w:t xml:space="preserve"> слов);</w:t>
      </w:r>
    </w:p>
    <w:p w14:paraId="F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</w:t>
      </w:r>
      <w:r>
        <w:rPr>
          <w:rFonts w:ascii="Times New Roman" w:hAnsi="Times New Roman"/>
          <w:color w:val="000000"/>
          <w:sz w:val="28"/>
        </w:rPr>
        <w:t>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</w:t>
      </w:r>
      <w:r>
        <w:rPr>
          <w:rFonts w:ascii="Times New Roman" w:hAnsi="Times New Roman"/>
          <w:color w:val="000000"/>
          <w:sz w:val="28"/>
        </w:rPr>
        <w:t xml:space="preserve"> текста, читать новые слова согласно основным правилам чтения;</w:t>
      </w:r>
    </w:p>
    <w:p w14:paraId="F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14:paraId="F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</w:t>
      </w:r>
      <w:r>
        <w:rPr>
          <w:rFonts w:ascii="Times New Roman" w:hAnsi="Times New Roman"/>
          <w:color w:val="000000"/>
          <w:sz w:val="28"/>
        </w:rPr>
        <w:t>и перечислении и обращении, апостроф, пунктуационно правильно оформлять электронное сообщение личного характера;</w:t>
      </w:r>
    </w:p>
    <w:p w14:paraId="F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</w:t>
      </w:r>
      <w:r>
        <w:rPr>
          <w:rFonts w:ascii="Times New Roman" w:hAnsi="Times New Roman"/>
          <w:color w:val="000000"/>
          <w:sz w:val="28"/>
        </w:rPr>
        <w:t xml:space="preserve">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14:paraId="F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</w:rPr>
        <w:t>письменной речи родственные слова, образованные с использованием аффиксации: имена существительные с помощью суффикса -ing, имена прилагательные с помощью суффиксов -ing, -less, -ive, -al;</w:t>
      </w:r>
    </w:p>
    <w:p w14:paraId="F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</w:t>
      </w:r>
      <w:r>
        <w:rPr>
          <w:rFonts w:ascii="Times New Roman" w:hAnsi="Times New Roman"/>
          <w:color w:val="000000"/>
          <w:sz w:val="28"/>
        </w:rPr>
        <w:t>онимы, антонимы и интернациональные слова;</w:t>
      </w:r>
    </w:p>
    <w:p w14:paraId="00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14:paraId="01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английского языка, различных</w:t>
      </w:r>
      <w:r>
        <w:rPr>
          <w:rFonts w:ascii="Times New Roman" w:hAnsi="Times New Roman"/>
          <w:color w:val="000000"/>
          <w:sz w:val="28"/>
        </w:rPr>
        <w:t xml:space="preserve"> коммуникативных типов предложений английского языка;</w:t>
      </w:r>
    </w:p>
    <w:p w14:paraId="02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14:paraId="03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 с союзными словами who, which, that;</w:t>
      </w:r>
    </w:p>
    <w:p w14:paraId="04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вре</w:t>
      </w:r>
      <w:r>
        <w:rPr>
          <w:rFonts w:ascii="Times New Roman" w:hAnsi="Times New Roman"/>
          <w:color w:val="000000"/>
          <w:sz w:val="28"/>
        </w:rPr>
        <w:t>мени с союзами for, since;</w:t>
      </w:r>
    </w:p>
    <w:p w14:paraId="05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as;</w:t>
      </w:r>
    </w:p>
    <w:p w14:paraId="06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в Present/Past Continuous Tense;</w:t>
      </w:r>
    </w:p>
    <w:p w14:paraId="07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</w:t>
      </w:r>
      <w:r>
        <w:rPr>
          <w:rFonts w:ascii="Times New Roman" w:hAnsi="Times New Roman"/>
          <w:color w:val="000000"/>
          <w:sz w:val="28"/>
        </w:rPr>
        <w:t>альтернативный, разделительный вопросы) в Present/ Past Continuous Tense;</w:t>
      </w:r>
    </w:p>
    <w:p w14:paraId="08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14:paraId="09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14:paraId="0A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возвратные, неопределённые </w:t>
      </w:r>
      <w:r>
        <w:rPr>
          <w:rFonts w:ascii="Times New Roman" w:hAnsi="Times New Roman"/>
          <w:color w:val="000000"/>
          <w:sz w:val="28"/>
        </w:rPr>
        <w:t>местоимения some, any и их производные (somebody, anybody; something, anything, etc.), every и производные (everybody, everything и другие) в повествовательных (утвердительных и отрицательных) и вопросительных предложениях;</w:t>
      </w:r>
    </w:p>
    <w:p w14:paraId="0B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 дат</w:t>
      </w:r>
      <w:r>
        <w:rPr>
          <w:rFonts w:ascii="Times New Roman" w:hAnsi="Times New Roman"/>
          <w:color w:val="000000"/>
          <w:sz w:val="28"/>
        </w:rPr>
        <w:t xml:space="preserve"> и больших чисел (100–1000);</w:t>
      </w:r>
    </w:p>
    <w:p w14:paraId="0C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14:paraId="0D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14:paraId="0E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</w:t>
      </w:r>
      <w:r>
        <w:rPr>
          <w:rFonts w:ascii="Times New Roman" w:hAnsi="Times New Roman"/>
          <w:color w:val="000000"/>
          <w:sz w:val="28"/>
        </w:rPr>
        <w:t>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14:paraId="0F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14:paraId="10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</w:t>
      </w:r>
      <w:r>
        <w:rPr>
          <w:rFonts w:ascii="Times New Roman" w:hAnsi="Times New Roman"/>
          <w:color w:val="000000"/>
          <w:sz w:val="28"/>
        </w:rPr>
        <w:t xml:space="preserve"> Россию и страну (страны) изучаемого языка;</w:t>
      </w:r>
    </w:p>
    <w:p w14:paraId="11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</w:t>
      </w:r>
      <w:r>
        <w:rPr>
          <w:rFonts w:ascii="Times New Roman" w:hAnsi="Times New Roman"/>
          <w:color w:val="000000"/>
          <w:sz w:val="28"/>
        </w:rPr>
        <w:t>читанного (прослушанного) текста или для нахождения в тексте запрашиваемой информации;</w:t>
      </w:r>
    </w:p>
    <w:p w14:paraId="12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</w:t>
      </w:r>
      <w:r>
        <w:rPr>
          <w:rFonts w:ascii="Times New Roman" w:hAnsi="Times New Roman"/>
          <w:color w:val="000000"/>
          <w:sz w:val="28"/>
        </w:rPr>
        <w:t>рмационной безопасности при работе в сети Интернет;</w:t>
      </w:r>
    </w:p>
    <w:p w14:paraId="13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14:paraId="14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9) достигать взаимопонимания в процессе устного и письменного общения с носителями иност</w:t>
      </w:r>
      <w:r>
        <w:rPr>
          <w:rFonts w:ascii="Times New Roman" w:hAnsi="Times New Roman"/>
          <w:color w:val="000000"/>
          <w:sz w:val="28"/>
        </w:rPr>
        <w:t>ранного языка, с людьми другой культуры;</w:t>
      </w:r>
    </w:p>
    <w:p w14:paraId="15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14:paraId="16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 (ан</w:t>
      </w:r>
      <w:r>
        <w:rPr>
          <w:rFonts w:ascii="Times New Roman" w:hAnsi="Times New Roman"/>
          <w:color w:val="000000"/>
          <w:sz w:val="28"/>
        </w:rPr>
        <w:t xml:space="preserve">глийскому) языку 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7 классе:</w:t>
      </w:r>
    </w:p>
    <w:p w14:paraId="17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14:paraId="18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</w:t>
      </w:r>
      <w:r>
        <w:rPr>
          <w:rFonts w:ascii="Times New Roman" w:hAnsi="Times New Roman"/>
          <w:color w:val="000000"/>
          <w:sz w:val="28"/>
        </w:rPr>
        <w:t>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</w:t>
      </w:r>
      <w:r>
        <w:rPr>
          <w:rFonts w:ascii="Times New Roman" w:hAnsi="Times New Roman"/>
          <w:color w:val="000000"/>
          <w:sz w:val="28"/>
        </w:rPr>
        <w:t>го собеседника);</w:t>
      </w:r>
    </w:p>
    <w:p w14:paraId="19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</w:t>
      </w:r>
      <w:r>
        <w:rPr>
          <w:rFonts w:ascii="Times New Roman" w:hAnsi="Times New Roman"/>
          <w:color w:val="000000"/>
          <w:sz w:val="28"/>
        </w:rPr>
        <w:t>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14:paraId="1A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</w:t>
      </w:r>
      <w:r>
        <w:rPr>
          <w:rFonts w:ascii="Times New Roman" w:hAnsi="Times New Roman"/>
          <w:color w:val="000000"/>
          <w:sz w:val="28"/>
        </w:rPr>
        <w:t>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</w:t>
      </w:r>
      <w:r>
        <w:rPr>
          <w:rFonts w:ascii="Times New Roman" w:hAnsi="Times New Roman"/>
          <w:color w:val="000000"/>
          <w:sz w:val="28"/>
        </w:rPr>
        <w:t>ут);</w:t>
      </w:r>
    </w:p>
    <w:p w14:paraId="1B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</w:t>
      </w:r>
      <w:r>
        <w:rPr>
          <w:rFonts w:ascii="Times New Roman" w:hAnsi="Times New Roman"/>
          <w:color w:val="000000"/>
          <w:sz w:val="28"/>
        </w:rPr>
        <w:t>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 пре</w:t>
      </w:r>
      <w:r>
        <w:rPr>
          <w:rFonts w:ascii="Times New Roman" w:hAnsi="Times New Roman"/>
          <w:color w:val="000000"/>
          <w:sz w:val="28"/>
        </w:rPr>
        <w:t>дставленную в них информацию, определять последовательность главных фактов (событий) в тексте;</w:t>
      </w:r>
    </w:p>
    <w:p w14:paraId="1C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</w:t>
      </w:r>
      <w:r>
        <w:rPr>
          <w:rFonts w:ascii="Times New Roman" w:hAnsi="Times New Roman"/>
          <w:color w:val="000000"/>
          <w:sz w:val="28"/>
        </w:rPr>
        <w:t>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14:paraId="1D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различать различать </w:t>
      </w:r>
      <w:r>
        <w:rPr>
          <w:rFonts w:ascii="Times New Roman" w:hAnsi="Times New Roman"/>
          <w:color w:val="000000"/>
          <w:sz w:val="28"/>
        </w:rPr>
        <w:t>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</w:t>
      </w:r>
      <w:r>
        <w:rPr>
          <w:rFonts w:ascii="Times New Roman" w:hAnsi="Times New Roman"/>
          <w:color w:val="000000"/>
          <w:sz w:val="28"/>
        </w:rPr>
        <w:t>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14:paraId="1E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</w:t>
      </w:r>
      <w:r>
        <w:rPr>
          <w:rFonts w:ascii="Times New Roman" w:hAnsi="Times New Roman"/>
          <w:color w:val="000000"/>
          <w:sz w:val="28"/>
        </w:rPr>
        <w:t>исать изученные слова;</w:t>
      </w:r>
    </w:p>
    <w:p w14:paraId="1F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</w:t>
      </w:r>
      <w:r>
        <w:rPr>
          <w:rFonts w:ascii="Times New Roman" w:hAnsi="Times New Roman"/>
          <w:color w:val="000000"/>
          <w:sz w:val="28"/>
        </w:rPr>
        <w:t>ра;</w:t>
      </w:r>
    </w:p>
    <w:p w14:paraId="20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</w:t>
      </w:r>
      <w:r>
        <w:rPr>
          <w:rFonts w:ascii="Times New Roman" w:hAnsi="Times New Roman"/>
          <w:color w:val="000000"/>
          <w:sz w:val="28"/>
        </w:rPr>
        <w:t xml:space="preserve"> с соблюдением существующей нормы лексической сочетаемости;</w:t>
      </w:r>
    </w:p>
    <w:p w14:paraId="21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-ness, -ment, имена прилагательные с по</w:t>
      </w:r>
      <w:r>
        <w:rPr>
          <w:rFonts w:ascii="Times New Roman" w:hAnsi="Times New Roman"/>
          <w:color w:val="000000"/>
          <w:sz w:val="28"/>
        </w:rPr>
        <w:t xml:space="preserve">мощью суффиксов -ous, -ly, -y, имена прилагательные и наречия с помощью </w:t>
      </w:r>
      <w:r>
        <w:rPr>
          <w:rFonts w:ascii="Times New Roman" w:hAnsi="Times New Roman"/>
          <w:color w:val="000000"/>
          <w:sz w:val="28"/>
        </w:rPr>
        <w:t>отрицательных префиксов in-/im-, сложные имена прилагательные путем соединения основы прилагательного с основой существительного с добавлением суффикса -ed (blue-eyed);</w:t>
      </w:r>
    </w:p>
    <w:p w14:paraId="22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</w:t>
      </w:r>
      <w:r>
        <w:rPr>
          <w:rFonts w:ascii="Times New Roman" w:hAnsi="Times New Roman"/>
          <w:color w:val="000000"/>
          <w:sz w:val="28"/>
        </w:rPr>
        <w:t>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14:paraId="23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различные средства связи в тексте для обеспечения </w:t>
      </w:r>
      <w:r>
        <w:rPr>
          <w:rFonts w:ascii="Times New Roman" w:hAnsi="Times New Roman"/>
          <w:color w:val="000000"/>
          <w:sz w:val="28"/>
        </w:rPr>
        <w:t>логичности и целостности высказывания;</w:t>
      </w:r>
    </w:p>
    <w:p w14:paraId="24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25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14:paraId="26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</w:t>
      </w:r>
      <w:r>
        <w:rPr>
          <w:rFonts w:ascii="Times New Roman" w:hAnsi="Times New Roman"/>
          <w:color w:val="000000"/>
          <w:sz w:val="28"/>
        </w:rPr>
        <w:t>м (Complex Object);</w:t>
      </w:r>
    </w:p>
    <w:p w14:paraId="27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реального (Conditional 0, Conditional I) характера;</w:t>
      </w:r>
    </w:p>
    <w:p w14:paraId="28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to be going to + инфинитив и формы Future Simple Tense и Present Continuous Tense для выражения будущего действия;</w:t>
      </w:r>
    </w:p>
    <w:p w14:paraId="29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конструкцию used to +</w:t>
      </w:r>
      <w:r>
        <w:rPr>
          <w:rFonts w:ascii="Times New Roman" w:hAnsi="Times New Roman"/>
          <w:color w:val="000000"/>
          <w:sz w:val="28"/>
        </w:rPr>
        <w:t xml:space="preserve"> инфинитив глагола;</w:t>
      </w:r>
    </w:p>
    <w:p w14:paraId="2A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глаголы в наиболее употребительных формах страдательного залога (Present/Past Simple Passive);</w:t>
      </w:r>
    </w:p>
    <w:p w14:paraId="2B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предлоги, употребляемые с глаголами в страдательном залоге;</w:t>
      </w:r>
    </w:p>
    <w:p w14:paraId="2C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модальный глагол might;</w:t>
      </w:r>
    </w:p>
    <w:p w14:paraId="2D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наречия, совпадающие по форме с прилагательными (fast, hi</w:t>
      </w:r>
      <w:r>
        <w:rPr>
          <w:rFonts w:ascii="Times New Roman" w:hAnsi="Times New Roman"/>
          <w:color w:val="000000"/>
          <w:sz w:val="28"/>
        </w:rPr>
        <w:t>gh; early);</w:t>
      </w:r>
    </w:p>
    <w:p w14:paraId="2E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14:paraId="2F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1 000 000);</w:t>
      </w:r>
    </w:p>
    <w:p w14:paraId="30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14:paraId="31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</w:t>
      </w:r>
      <w:r>
        <w:rPr>
          <w:rFonts w:ascii="Times New Roman" w:hAnsi="Times New Roman"/>
          <w:color w:val="000000"/>
          <w:sz w:val="28"/>
        </w:rPr>
        <w:t>а, принятые в стране (странах) изучаемого языка в рамках тематического содержания;</w:t>
      </w:r>
    </w:p>
    <w:p w14:paraId="32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</w:t>
      </w:r>
      <w:r>
        <w:rPr>
          <w:rFonts w:ascii="Times New Roman" w:hAnsi="Times New Roman"/>
          <w:color w:val="000000"/>
          <w:sz w:val="28"/>
        </w:rPr>
        <w:t>чи;</w:t>
      </w:r>
    </w:p>
    <w:p w14:paraId="33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14:paraId="34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14:paraId="35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6) владеть компенсаторными умениями: использовать при чтении и </w:t>
      </w:r>
      <w:r>
        <w:rPr>
          <w:rFonts w:ascii="Times New Roman" w:hAnsi="Times New Roman"/>
          <w:color w:val="000000"/>
          <w:sz w:val="28"/>
        </w:rPr>
        <w:t xml:space="preserve">аудировании языковую догадку, в том числе контекстуальную, при непосредственном общении – переспрашивать, просить повторить, уточняя </w:t>
      </w:r>
      <w:r>
        <w:rPr>
          <w:rFonts w:ascii="Times New Roman" w:hAnsi="Times New Roman"/>
          <w:color w:val="000000"/>
          <w:sz w:val="28"/>
        </w:rPr>
        <w:t>значение незнакомых слов, игнорировать информацию, не являющуюся необходимой для понимания основного содержания, прочитанно</w:t>
      </w:r>
      <w:r>
        <w:rPr>
          <w:rFonts w:ascii="Times New Roman" w:hAnsi="Times New Roman"/>
          <w:color w:val="000000"/>
          <w:sz w:val="28"/>
        </w:rPr>
        <w:t>го (прослушанного) текста или для нахождения в тексте запрашиваемой информации;</w:t>
      </w:r>
    </w:p>
    <w:p w14:paraId="36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</w:t>
      </w:r>
      <w:r>
        <w:rPr>
          <w:rFonts w:ascii="Times New Roman" w:hAnsi="Times New Roman"/>
          <w:color w:val="000000"/>
          <w:sz w:val="28"/>
        </w:rPr>
        <w:t>ной безопасности при работе в сети Интернет;</w:t>
      </w:r>
    </w:p>
    <w:p w14:paraId="37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14:paraId="38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9) достигать взаимопонимания в процессе устного и письменного общения с носителями иностранного</w:t>
      </w:r>
      <w:r>
        <w:rPr>
          <w:rFonts w:ascii="Times New Roman" w:hAnsi="Times New Roman"/>
          <w:color w:val="000000"/>
          <w:sz w:val="28"/>
        </w:rPr>
        <w:t xml:space="preserve"> языка, с людьми другой культуры;</w:t>
      </w:r>
    </w:p>
    <w:p w14:paraId="39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14:paraId="3A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 (английско</w:t>
      </w:r>
      <w:r>
        <w:rPr>
          <w:rFonts w:ascii="Times New Roman" w:hAnsi="Times New Roman"/>
          <w:color w:val="000000"/>
          <w:sz w:val="28"/>
        </w:rPr>
        <w:t xml:space="preserve">му) языку 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14:paraId="3B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14:paraId="3C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</w:t>
      </w:r>
      <w:r>
        <w:rPr>
          <w:rFonts w:ascii="Times New Roman" w:hAnsi="Times New Roman"/>
          <w:color w:val="000000"/>
          <w:sz w:val="28"/>
        </w:rPr>
        <w:t>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</w:t>
      </w:r>
      <w:r>
        <w:rPr>
          <w:rFonts w:ascii="Times New Roman" w:hAnsi="Times New Roman"/>
          <w:color w:val="000000"/>
          <w:sz w:val="28"/>
        </w:rPr>
        <w:t>седника);</w:t>
      </w:r>
    </w:p>
    <w:p w14:paraId="3D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</w:t>
      </w:r>
      <w:r>
        <w:rPr>
          <w:rFonts w:ascii="Times New Roman" w:hAnsi="Times New Roman"/>
          <w:color w:val="000000"/>
          <w:sz w:val="28"/>
        </w:rPr>
        <w:t>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14:paraId="3E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</w:t>
      </w:r>
      <w:r>
        <w:rPr>
          <w:rFonts w:ascii="Times New Roman" w:hAnsi="Times New Roman"/>
          <w:color w:val="000000"/>
          <w:sz w:val="28"/>
        </w:rPr>
        <w:t>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</w:t>
      </w:r>
      <w:r>
        <w:rPr>
          <w:rFonts w:ascii="Times New Roman" w:hAnsi="Times New Roman"/>
          <w:color w:val="000000"/>
          <w:sz w:val="28"/>
        </w:rPr>
        <w:t xml:space="preserve">) информации (время звучания текста (текстов) для </w:t>
      </w:r>
      <w:r>
        <w:rPr>
          <w:rFonts w:ascii="Times New Roman" w:hAnsi="Times New Roman"/>
          <w:color w:val="000000"/>
          <w:sz w:val="28"/>
        </w:rPr>
        <w:t>аудирования – до 2 минут), прогнозировать содержание звучащего текста по началу сообщения;</w:t>
      </w:r>
    </w:p>
    <w:p w14:paraId="3F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смысловое чтение: читать про себя и понимать несложные аутентичные тексты, содержащие отдельные неизученные </w:t>
      </w:r>
      <w:r>
        <w:rPr>
          <w:rFonts w:ascii="Times New Roman" w:hAnsi="Times New Roman"/>
          <w:color w:val="000000"/>
          <w:sz w:val="28"/>
        </w:rPr>
        <w:t>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</w:t>
      </w:r>
      <w:r>
        <w:rPr>
          <w:rFonts w:ascii="Times New Roman" w:hAnsi="Times New Roman"/>
          <w:color w:val="000000"/>
          <w:sz w:val="28"/>
        </w:rPr>
        <w:t>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14:paraId="40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формуляры, сообща</w:t>
      </w:r>
      <w:r>
        <w:rPr>
          <w:rFonts w:ascii="Times New Roman" w:hAnsi="Times New Roman"/>
          <w:color w:val="000000"/>
          <w:sz w:val="28"/>
        </w:rPr>
        <w:t>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</w:t>
      </w:r>
      <w:r>
        <w:rPr>
          <w:rFonts w:ascii="Times New Roman" w:hAnsi="Times New Roman"/>
          <w:color w:val="000000"/>
          <w:sz w:val="28"/>
        </w:rPr>
        <w:t>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14:paraId="41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различать на слух, без ошибок, ведущих к сбою коммуникации, </w:t>
      </w:r>
      <w:r>
        <w:rPr>
          <w:rFonts w:ascii="Times New Roman" w:hAnsi="Times New Roman"/>
          <w:color w:val="000000"/>
          <w:sz w:val="28"/>
        </w:rPr>
        <w:t>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</w:t>
      </w:r>
      <w:r>
        <w:rPr>
          <w:rFonts w:ascii="Times New Roman" w:hAnsi="Times New Roman"/>
          <w:color w:val="000000"/>
          <w:sz w:val="28"/>
        </w:rPr>
        <w:t>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</w:t>
      </w:r>
      <w:r>
        <w:rPr>
          <w:rFonts w:ascii="Times New Roman" w:hAnsi="Times New Roman"/>
          <w:color w:val="000000"/>
          <w:sz w:val="28"/>
        </w:rPr>
        <w:t>сать изученные слова;</w:t>
      </w:r>
    </w:p>
    <w:p w14:paraId="42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</w:t>
      </w:r>
      <w:r>
        <w:rPr>
          <w:rFonts w:ascii="Times New Roman" w:hAnsi="Times New Roman"/>
          <w:color w:val="000000"/>
          <w:sz w:val="28"/>
        </w:rPr>
        <w:t>а;</w:t>
      </w:r>
    </w:p>
    <w:p w14:paraId="43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</w:t>
      </w:r>
      <w:r>
        <w:rPr>
          <w:rFonts w:ascii="Times New Roman" w:hAnsi="Times New Roman"/>
          <w:color w:val="000000"/>
          <w:sz w:val="28"/>
        </w:rPr>
        <w:t xml:space="preserve"> с соблюдением существующих норм лексической сочетаемости;</w:t>
      </w:r>
    </w:p>
    <w:p w14:paraId="44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>
        <w:rPr>
          <w:rFonts w:ascii="Times New Roman" w:hAnsi="Times New Roman"/>
          <w:color w:val="000000"/>
          <w:sz w:val="28"/>
        </w:rPr>
        <w:t>с помощью суффиксов -ity, -ship, -ance/-ence, имена прилагат</w:t>
      </w:r>
      <w:r>
        <w:rPr>
          <w:rFonts w:ascii="Times New Roman" w:hAnsi="Times New Roman"/>
          <w:color w:val="000000"/>
          <w:sz w:val="28"/>
        </w:rPr>
        <w:t>ельные с помощью префикса inter-;</w:t>
      </w:r>
    </w:p>
    <w:p w14:paraId="45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(to walk – a walk), глагол от имени существительного (a present</w:t>
      </w:r>
      <w:r>
        <w:rPr>
          <w:rFonts w:ascii="Times New Roman" w:hAnsi="Times New Roman"/>
          <w:color w:val="000000"/>
          <w:sz w:val="28"/>
        </w:rPr>
        <w:t xml:space="preserve"> – to present), имя существительное от прилагательного (rich – the rich);</w:t>
      </w:r>
    </w:p>
    <w:p w14:paraId="46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14:paraId="47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</w:t>
      </w:r>
      <w:r>
        <w:rPr>
          <w:rFonts w:ascii="Times New Roman" w:hAnsi="Times New Roman"/>
          <w:color w:val="000000"/>
          <w:sz w:val="28"/>
        </w:rPr>
        <w:t xml:space="preserve"> употреблять в устной и письменной речи различные средства связи в тексте для обеспечения логичности и целостности высказывания;</w:t>
      </w:r>
    </w:p>
    <w:p w14:paraId="48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особенностей структуры простых и сложных предложений английского языка, различных коммуникативных типов предложений</w:t>
      </w:r>
      <w:r>
        <w:rPr>
          <w:rFonts w:ascii="Times New Roman" w:hAnsi="Times New Roman"/>
          <w:color w:val="000000"/>
          <w:sz w:val="28"/>
        </w:rPr>
        <w:t xml:space="preserve"> английского языка;</w:t>
      </w:r>
    </w:p>
    <w:p w14:paraId="49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14:paraId="4A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Object);</w:t>
      </w:r>
    </w:p>
    <w:p w14:paraId="4B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в Past Perfect Tense;</w:t>
      </w:r>
    </w:p>
    <w:p w14:paraId="4C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повествовательные (утвердительные и отрицательные), вопросительные и п</w:t>
      </w:r>
      <w:r>
        <w:rPr>
          <w:rFonts w:ascii="Times New Roman" w:hAnsi="Times New Roman"/>
          <w:color w:val="000000"/>
          <w:sz w:val="28"/>
        </w:rPr>
        <w:t>обудительные предложения в косвенной речи в настоящем и прошедшем времени;</w:t>
      </w:r>
    </w:p>
    <w:p w14:paraId="4D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согласование времён в рамках сложного предложения;</w:t>
      </w:r>
    </w:p>
    <w:p w14:paraId="4E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согласование подлежащего, выраженного собирательным существительным (family, police), со сказуемым;</w:t>
      </w:r>
    </w:p>
    <w:p w14:paraId="4F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</w:t>
      </w:r>
      <w:r>
        <w:rPr>
          <w:rFonts w:ascii="Times New Roman" w:hAnsi="Times New Roman"/>
          <w:color w:val="000000"/>
          <w:sz w:val="28"/>
        </w:rPr>
        <w:t>g: to love/hate doing something;</w:t>
      </w:r>
    </w:p>
    <w:p w14:paraId="50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14:paraId="51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14:paraId="52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14:paraId="53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</w:t>
      </w:r>
      <w:r>
        <w:rPr>
          <w:rFonts w:ascii="Times New Roman" w:hAnsi="Times New Roman"/>
          <w:color w:val="000000"/>
          <w:sz w:val="28"/>
        </w:rPr>
        <w:t>разница в значении to stop doing smth и to stop to do smth);</w:t>
      </w:r>
    </w:p>
    <w:p w14:paraId="54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14:paraId="55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косвенной речи в н</w:t>
      </w:r>
      <w:r>
        <w:rPr>
          <w:rFonts w:ascii="Times New Roman" w:hAnsi="Times New Roman"/>
          <w:color w:val="000000"/>
          <w:sz w:val="28"/>
        </w:rPr>
        <w:t>астоящем и прошедшем времени;</w:t>
      </w:r>
    </w:p>
    <w:p w14:paraId="56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(инфинитив, герундий, причастия настоящего и прошедшего времени);</w:t>
      </w:r>
    </w:p>
    <w:p w14:paraId="57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наречия too – enough;</w:t>
      </w:r>
    </w:p>
    <w:p w14:paraId="58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отрицательные местоимения no (и его производные nobody, nothing, etc.), none;</w:t>
      </w:r>
    </w:p>
    <w:p w14:paraId="59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5) владеть социокультурными знаниями </w:t>
      </w:r>
      <w:r>
        <w:rPr>
          <w:rFonts w:ascii="Times New Roman" w:hAnsi="Times New Roman"/>
          <w:color w:val="000000"/>
          <w:sz w:val="28"/>
        </w:rPr>
        <w:t>и умениями:</w:t>
      </w:r>
    </w:p>
    <w:p w14:paraId="5A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</w:t>
      </w:r>
      <w:r>
        <w:rPr>
          <w:rFonts w:ascii="Times New Roman" w:hAnsi="Times New Roman"/>
          <w:color w:val="000000"/>
          <w:sz w:val="28"/>
        </w:rPr>
        <w:t>ах) изучаемого языка в рамках тематического содержания речи;</w:t>
      </w:r>
    </w:p>
    <w:p w14:paraId="5B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14:paraId="5C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оказывать помощь иностранным гостям в </w:t>
      </w:r>
      <w:r>
        <w:rPr>
          <w:rFonts w:ascii="Times New Roman" w:hAnsi="Times New Roman"/>
          <w:color w:val="000000"/>
          <w:sz w:val="28"/>
        </w:rPr>
        <w:t>ситуациях повседневного общения (объяснить местонахождение объекта, сообщить возможный маршрут);</w:t>
      </w:r>
    </w:p>
    <w:p w14:paraId="5D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</w:t>
      </w:r>
      <w:r>
        <w:rPr>
          <w:rFonts w:ascii="Times New Roman" w:hAnsi="Times New Roman"/>
          <w:color w:val="000000"/>
          <w:sz w:val="28"/>
        </w:rPr>
        <w:t>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14:paraId="5E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7) понимать реч</w:t>
      </w:r>
      <w:r>
        <w:rPr>
          <w:rFonts w:ascii="Times New Roman" w:hAnsi="Times New Roman"/>
          <w:color w:val="000000"/>
          <w:sz w:val="28"/>
        </w:rPr>
        <w:t>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14:paraId="5F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8) рассматривать несколько вариантов решения коммуникативной задачи в продуктивных вид</w:t>
      </w:r>
      <w:r>
        <w:rPr>
          <w:rFonts w:ascii="Times New Roman" w:hAnsi="Times New Roman"/>
          <w:color w:val="000000"/>
          <w:sz w:val="28"/>
        </w:rPr>
        <w:t>ах речевой деятельности (говорении и письменной речи);</w:t>
      </w:r>
    </w:p>
    <w:p w14:paraId="60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</w:t>
      </w:r>
      <w:r>
        <w:rPr>
          <w:rFonts w:ascii="Times New Roman" w:hAnsi="Times New Roman"/>
          <w:color w:val="000000"/>
          <w:sz w:val="28"/>
        </w:rPr>
        <w:t>работе в сети Интернет;</w:t>
      </w:r>
    </w:p>
    <w:p w14:paraId="61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14:paraId="62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11) достигать взаимопонимания в процессе устного и письменного общения с носителями иностранного языка, людьми друг</w:t>
      </w:r>
      <w:r>
        <w:rPr>
          <w:rFonts w:ascii="Times New Roman" w:hAnsi="Times New Roman"/>
          <w:color w:val="000000"/>
          <w:sz w:val="28"/>
        </w:rPr>
        <w:t>ой культуры;</w:t>
      </w:r>
    </w:p>
    <w:p w14:paraId="63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14:paraId="64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 (английскому) языку к концу обу</w:t>
      </w:r>
      <w:r>
        <w:rPr>
          <w:rFonts w:ascii="Times New Roman" w:hAnsi="Times New Roman"/>
          <w:color w:val="000000"/>
          <w:sz w:val="28"/>
        </w:rPr>
        <w:t xml:space="preserve">чения в </w:t>
      </w:r>
      <w:r>
        <w:rPr>
          <w:rFonts w:ascii="Times New Roman" w:hAnsi="Times New Roman"/>
          <w:b w:val="1"/>
          <w:i w:val="1"/>
          <w:color w:val="000000"/>
          <w:sz w:val="28"/>
        </w:rPr>
        <w:t>9 классе:</w:t>
      </w:r>
    </w:p>
    <w:p w14:paraId="65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14:paraId="66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</w:t>
      </w:r>
      <w:r>
        <w:rPr>
          <w:rFonts w:ascii="Times New Roman" w:hAnsi="Times New Roman"/>
          <w:color w:val="000000"/>
          <w:sz w:val="28"/>
        </w:rPr>
        <w:t>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</w:t>
      </w:r>
      <w:r>
        <w:rPr>
          <w:rFonts w:ascii="Times New Roman" w:hAnsi="Times New Roman"/>
          <w:color w:val="000000"/>
          <w:sz w:val="28"/>
        </w:rPr>
        <w:t>ка);</w:t>
      </w:r>
    </w:p>
    <w:p w14:paraId="67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</w:t>
      </w:r>
      <w:r>
        <w:rPr>
          <w:rFonts w:ascii="Times New Roman" w:hAnsi="Times New Roman"/>
          <w:color w:val="000000"/>
          <w:sz w:val="28"/>
        </w:rPr>
        <w:t>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14:paraId="68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аудирование: воспринимать на </w:t>
      </w:r>
      <w:r>
        <w:rPr>
          <w:rFonts w:ascii="Times New Roman" w:hAnsi="Times New Roman"/>
          <w:color w:val="000000"/>
          <w:sz w:val="28"/>
        </w:rPr>
        <w:t>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</w:t>
      </w:r>
      <w:r>
        <w:rPr>
          <w:rFonts w:ascii="Times New Roman" w:hAnsi="Times New Roman"/>
          <w:color w:val="000000"/>
          <w:sz w:val="28"/>
        </w:rPr>
        <w:t>учания текста (текстов) для аудирования – до 2 минут);</w:t>
      </w:r>
    </w:p>
    <w:p w14:paraId="69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</w:t>
      </w:r>
      <w:r>
        <w:rPr>
          <w:rFonts w:ascii="Times New Roman" w:hAnsi="Times New Roman"/>
          <w:color w:val="000000"/>
          <w:sz w:val="28"/>
        </w:rPr>
        <w:t>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тексты (таблицы, ди</w:t>
      </w:r>
      <w:r>
        <w:rPr>
          <w:rFonts w:ascii="Times New Roman" w:hAnsi="Times New Roman"/>
          <w:color w:val="000000"/>
          <w:sz w:val="28"/>
        </w:rPr>
        <w:t>аграммы) и понимать представленную в них информацию, обобщать и оценивать полученную при чтении информацию;</w:t>
      </w:r>
    </w:p>
    <w:p w14:paraId="6A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</w:t>
      </w:r>
      <w:r>
        <w:rPr>
          <w:rFonts w:ascii="Times New Roman" w:hAnsi="Times New Roman"/>
          <w:color w:val="000000"/>
          <w:sz w:val="28"/>
        </w:rPr>
        <w:t xml:space="preserve">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</w:t>
      </w:r>
      <w:r>
        <w:rPr>
          <w:rFonts w:ascii="Times New Roman" w:hAnsi="Times New Roman"/>
          <w:color w:val="000000"/>
          <w:sz w:val="28"/>
        </w:rPr>
        <w:t xml:space="preserve">(прослушанного) текста (объём высказывания – до 120 слов), заполнять </w:t>
      </w:r>
      <w:r>
        <w:rPr>
          <w:rFonts w:ascii="Times New Roman" w:hAnsi="Times New Roman"/>
          <w:color w:val="000000"/>
          <w:sz w:val="28"/>
        </w:rPr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14:paraId="6B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</w:t>
      </w:r>
      <w:r>
        <w:rPr>
          <w:rFonts w:ascii="Times New Roman" w:hAnsi="Times New Roman"/>
          <w:color w:val="000000"/>
          <w:sz w:val="28"/>
        </w:rPr>
        <w:t>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</w:t>
      </w:r>
      <w:r>
        <w:rPr>
          <w:rFonts w:ascii="Times New Roman" w:hAnsi="Times New Roman"/>
          <w:color w:val="000000"/>
          <w:sz w:val="28"/>
        </w:rPr>
        <w:t>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</w:t>
      </w:r>
      <w:r>
        <w:rPr>
          <w:rFonts w:ascii="Times New Roman" w:hAnsi="Times New Roman"/>
          <w:color w:val="000000"/>
          <w:sz w:val="28"/>
        </w:rPr>
        <w:t>но основным правилам чтения.</w:t>
      </w:r>
    </w:p>
    <w:p w14:paraId="6C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14:paraId="6D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</w:t>
      </w:r>
      <w:r>
        <w:rPr>
          <w:rFonts w:ascii="Times New Roman" w:hAnsi="Times New Roman"/>
          <w:color w:val="000000"/>
          <w:sz w:val="28"/>
        </w:rPr>
        <w:t>оф, пунктуационно правильно оформлять электронное сообщение личного характера;</w:t>
      </w:r>
    </w:p>
    <w:p w14:paraId="6E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</w:t>
      </w:r>
      <w:r>
        <w:rPr>
          <w:rFonts w:ascii="Times New Roman" w:hAnsi="Times New Roman"/>
          <w:color w:val="000000"/>
          <w:sz w:val="28"/>
        </w:rPr>
        <w:t>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14:paraId="6F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глагол</w:t>
      </w:r>
      <w:r>
        <w:rPr>
          <w:rFonts w:ascii="Times New Roman" w:hAnsi="Times New Roman"/>
          <w:color w:val="000000"/>
          <w:sz w:val="28"/>
        </w:rPr>
        <w:t xml:space="preserve">ы с помощью префиксов under-, over-, dis-, mis-, имена прилагательные с помощью суффиксов -able/-ible, имена существительные с помощью отрицательных префиксов in-/im-, сложное прилагательное путём соединения основы числительного с основой существительного </w:t>
      </w:r>
      <w:r>
        <w:rPr>
          <w:rFonts w:ascii="Times New Roman" w:hAnsi="Times New Roman"/>
          <w:color w:val="000000"/>
          <w:sz w:val="28"/>
        </w:rPr>
        <w:t>с добавлением суффикса -ed (eight-legged), сложное существительное путём соединения основ существительного с предлогом (mother-in-law), сложное прилагательное путём соединения основы прилагательного с основой причастия I (nice-looking), сложное прилагатель</w:t>
      </w:r>
      <w:r>
        <w:rPr>
          <w:rFonts w:ascii="Times New Roman" w:hAnsi="Times New Roman"/>
          <w:color w:val="000000"/>
          <w:sz w:val="28"/>
        </w:rPr>
        <w:t>ное путём соединения наречия с основой причастия II (well-behaved), глагол от прилагательного (cool – to cool);</w:t>
      </w:r>
    </w:p>
    <w:p w14:paraId="70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</w:t>
      </w:r>
      <w:r>
        <w:rPr>
          <w:rFonts w:ascii="Times New Roman" w:hAnsi="Times New Roman"/>
          <w:color w:val="000000"/>
          <w:sz w:val="28"/>
        </w:rPr>
        <w:t>, сокращения и аббревиатуры;</w:t>
      </w:r>
    </w:p>
    <w:p w14:paraId="71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14:paraId="72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и различных коммуник</w:t>
      </w:r>
      <w:r>
        <w:rPr>
          <w:rFonts w:ascii="Times New Roman" w:hAnsi="Times New Roman"/>
          <w:color w:val="000000"/>
          <w:sz w:val="28"/>
        </w:rPr>
        <w:t>ативных типов предложений английского языка;</w:t>
      </w:r>
    </w:p>
    <w:p w14:paraId="73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14:paraId="74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14:paraId="75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с I wish;</w:t>
      </w:r>
    </w:p>
    <w:p w14:paraId="76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нереального характера (Conditi</w:t>
      </w:r>
      <w:r>
        <w:rPr>
          <w:rFonts w:ascii="Times New Roman" w:hAnsi="Times New Roman"/>
          <w:color w:val="000000"/>
          <w:sz w:val="28"/>
        </w:rPr>
        <w:t>onal II);</w:t>
      </w:r>
    </w:p>
    <w:p w14:paraId="77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конструкцию для выражения предпочтения I prefer …/I’d prefer …/I’d rather…;</w:t>
      </w:r>
    </w:p>
    <w:p w14:paraId="78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either … or, neither … nor;</w:t>
      </w:r>
    </w:p>
    <w:p w14:paraId="79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формы страдательного залога Present Perfect Passive;</w:t>
      </w:r>
    </w:p>
    <w:p w14:paraId="7A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имён прилагательных (nice long blond hair);</w:t>
      </w:r>
    </w:p>
    <w:p w14:paraId="7B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14:paraId="7C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</w:t>
      </w:r>
      <w:r>
        <w:rPr>
          <w:rFonts w:ascii="Times New Roman" w:hAnsi="Times New Roman"/>
          <w:color w:val="000000"/>
          <w:sz w:val="28"/>
        </w:rPr>
        <w:t>ки, обычаи, традиции);</w:t>
      </w:r>
    </w:p>
    <w:p w14:paraId="7D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выражать модальные значения, чувства и эмоции;</w:t>
      </w:r>
    </w:p>
    <w:p w14:paraId="7E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иметь элементарные представления о различных вариантах английского языка;</w:t>
      </w:r>
    </w:p>
    <w:p w14:paraId="7F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страны (стран) изуча</w:t>
      </w:r>
      <w:r>
        <w:rPr>
          <w:rFonts w:ascii="Times New Roman" w:hAnsi="Times New Roman"/>
          <w:color w:val="000000"/>
          <w:sz w:val="28"/>
        </w:rPr>
        <w:t>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14:paraId="80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говорении переспрос, использовать при говорении и письме периф</w:t>
      </w:r>
      <w:r>
        <w:rPr>
          <w:rFonts w:ascii="Times New Roman" w:hAnsi="Times New Roman"/>
          <w:color w:val="000000"/>
          <w:sz w:val="28"/>
        </w:rPr>
        <w:t xml:space="preserve">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содержания, прочитанного </w:t>
      </w:r>
      <w:r>
        <w:rPr>
          <w:rFonts w:ascii="Times New Roman" w:hAnsi="Times New Roman"/>
          <w:color w:val="000000"/>
          <w:sz w:val="28"/>
        </w:rPr>
        <w:t>(прослушанного) текста или для нахождения в тексте запрашиваемой информации;</w:t>
      </w:r>
    </w:p>
    <w:p w14:paraId="81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14:paraId="82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8) участвовать в несложных учебных про</w:t>
      </w:r>
      <w:r>
        <w:rPr>
          <w:rFonts w:ascii="Times New Roman" w:hAnsi="Times New Roman"/>
          <w:color w:val="000000"/>
          <w:sz w:val="28"/>
        </w:rPr>
        <w:t>ектах с использованием материалов на английском языке с применением информационно-</w:t>
      </w:r>
      <w:r>
        <w:rPr>
          <w:rFonts w:ascii="Times New Roman" w:hAnsi="Times New Roman"/>
          <w:color w:val="000000"/>
          <w:sz w:val="28"/>
        </w:rPr>
        <w:t>коммуникативных технологий, соблюдая правила информационной безопасности при работе в сети Интернет;</w:t>
      </w:r>
    </w:p>
    <w:p w14:paraId="83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9) использовать иноязычные словари и справочники, в том числе информацион</w:t>
      </w:r>
      <w:r>
        <w:rPr>
          <w:rFonts w:ascii="Times New Roman" w:hAnsi="Times New Roman"/>
          <w:color w:val="000000"/>
          <w:sz w:val="28"/>
        </w:rPr>
        <w:t>но-справочные системы в электронной форме;</w:t>
      </w:r>
    </w:p>
    <w:p w14:paraId="84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14:paraId="8503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11) сравнивать (в том числе устанавливать основания для сравнения) объекты, явления, </w:t>
      </w:r>
      <w:r>
        <w:rPr>
          <w:rFonts w:ascii="Times New Roman" w:hAnsi="Times New Roman"/>
          <w:color w:val="000000"/>
          <w:sz w:val="28"/>
        </w:rPr>
        <w:t>процессы, их элементы и основные функции в рамках изученной тематики.</w:t>
      </w:r>
    </w:p>
    <w:p w14:paraId="8603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87030000">
      <w:pPr>
        <w:spacing w:after="0"/>
        <w:ind w:firstLine="0" w:left="120"/>
      </w:pPr>
      <w:bookmarkStart w:id="7" w:name="block-11494781"/>
      <w:bookmarkEnd w:id="6"/>
      <w:r>
        <w:rPr>
          <w:rFonts w:ascii="Times New Roman" w:hAnsi="Times New Roman"/>
          <w:b w:val="1"/>
          <w:color w:val="000000"/>
          <w:sz w:val="28"/>
        </w:rPr>
        <w:t xml:space="preserve"> ТЕМАТИЧЕСКОЕ ПЛАНИРОВАНИЕ </w:t>
      </w:r>
    </w:p>
    <w:p w14:paraId="8803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5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412"/>
        <w:gridCol w:w="3960"/>
        <w:gridCol w:w="889"/>
        <w:gridCol w:w="1598"/>
        <w:gridCol w:w="1692"/>
        <w:gridCol w:w="2403"/>
      </w:tblGrid>
      <w:tr>
        <w:trPr>
          <w:trHeight w:hRule="atLeast" w:val="144"/>
        </w:trPr>
        <w:tc>
          <w:tcPr>
            <w:tcW w:type="dxa" w:w="41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8A030000">
            <w:pPr>
              <w:spacing w:after="0"/>
              <w:ind w:firstLine="0" w:left="135"/>
            </w:pPr>
          </w:p>
        </w:tc>
        <w:tc>
          <w:tcPr>
            <w:tcW w:type="dxa" w:w="396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8C030000">
            <w:pPr>
              <w:spacing w:after="0"/>
              <w:ind w:firstLine="0" w:left="135"/>
            </w:pPr>
          </w:p>
        </w:tc>
        <w:tc>
          <w:tcPr>
            <w:tcW w:type="dxa" w:w="417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0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8F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6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91030000">
            <w:pPr>
              <w:spacing w:after="0"/>
              <w:ind w:firstLine="0" w:left="135"/>
            </w:pP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93030000">
            <w:pPr>
              <w:spacing w:after="0"/>
              <w:ind w:firstLine="0" w:left="135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95030000">
            <w:pPr>
              <w:spacing w:after="0"/>
              <w:ind w:firstLine="0" w:left="135"/>
            </w:pPr>
          </w:p>
        </w:tc>
        <w:tc>
          <w:tcPr>
            <w:tcW w:type="dxa" w:w="240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спорт)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предметы. Переписка с иностранными сверстниками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Погода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праздники, традиции, обычаи)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37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30000"/>
        </w:tc>
      </w:tr>
    </w:tbl>
    <w:p w14:paraId="DD0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E03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6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412"/>
        <w:gridCol w:w="3960"/>
        <w:gridCol w:w="889"/>
        <w:gridCol w:w="1598"/>
        <w:gridCol w:w="1692"/>
        <w:gridCol w:w="2403"/>
      </w:tblGrid>
      <w:tr>
        <w:trPr>
          <w:trHeight w:hRule="atLeast" w:val="144"/>
        </w:trPr>
        <w:tc>
          <w:tcPr>
            <w:tcW w:type="dxa" w:w="41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E0030000">
            <w:pPr>
              <w:spacing w:after="0"/>
              <w:ind w:firstLine="0" w:left="135"/>
            </w:pPr>
          </w:p>
        </w:tc>
        <w:tc>
          <w:tcPr>
            <w:tcW w:type="dxa" w:w="396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E2030000">
            <w:pPr>
              <w:spacing w:after="0"/>
              <w:ind w:firstLine="0" w:left="135"/>
            </w:pPr>
          </w:p>
        </w:tc>
        <w:tc>
          <w:tcPr>
            <w:tcW w:type="dxa" w:w="417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0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E5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6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E7030000">
            <w:pPr>
              <w:spacing w:after="0"/>
              <w:ind w:firstLine="0" w:left="135"/>
            </w:pP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E9030000">
            <w:pPr>
              <w:spacing w:after="0"/>
              <w:ind w:firstLine="0" w:left="135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EB030000">
            <w:pPr>
              <w:spacing w:after="0"/>
              <w:ind w:firstLine="0" w:left="135"/>
            </w:pPr>
          </w:p>
        </w:tc>
        <w:tc>
          <w:tcPr>
            <w:tcW w:type="dxa" w:w="240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иностранными сверстниками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года. Виды отдыха. Путешествия по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иностранным странам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изучаемого языка. Их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37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40000"/>
        </w:tc>
      </w:tr>
    </w:tbl>
    <w:p w14:paraId="33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3404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7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412"/>
        <w:gridCol w:w="3960"/>
        <w:gridCol w:w="889"/>
        <w:gridCol w:w="1598"/>
        <w:gridCol w:w="1692"/>
        <w:gridCol w:w="2403"/>
      </w:tblGrid>
      <w:tr>
        <w:trPr>
          <w:trHeight w:hRule="atLeast" w:val="144"/>
        </w:trPr>
        <w:tc>
          <w:tcPr>
            <w:tcW w:type="dxa" w:w="41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36040000">
            <w:pPr>
              <w:spacing w:after="0"/>
              <w:ind w:firstLine="0" w:left="135"/>
            </w:pPr>
          </w:p>
        </w:tc>
        <w:tc>
          <w:tcPr>
            <w:tcW w:type="dxa" w:w="396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8040000">
            <w:pPr>
              <w:spacing w:after="0"/>
              <w:ind w:firstLine="0" w:left="135"/>
            </w:pPr>
          </w:p>
        </w:tc>
        <w:tc>
          <w:tcPr>
            <w:tcW w:type="dxa" w:w="417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0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6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3D040000">
            <w:pPr>
              <w:spacing w:after="0"/>
              <w:ind w:firstLine="0" w:left="135"/>
            </w:pP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3F040000">
            <w:pPr>
              <w:spacing w:after="0"/>
              <w:ind w:firstLine="0" w:left="135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41040000">
            <w:pPr>
              <w:spacing w:after="0"/>
              <w:ind w:firstLine="0" w:left="135"/>
            </w:pPr>
          </w:p>
        </w:tc>
        <w:tc>
          <w:tcPr>
            <w:tcW w:type="dxa" w:w="240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школе, посещение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школьной библиотеки (ресурсного центра). Переписка с иностранными сверстниками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37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40000"/>
        </w:tc>
      </w:tr>
    </w:tbl>
    <w:p w14:paraId="8F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9004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8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412"/>
        <w:gridCol w:w="3960"/>
        <w:gridCol w:w="889"/>
        <w:gridCol w:w="1598"/>
        <w:gridCol w:w="1692"/>
        <w:gridCol w:w="2403"/>
      </w:tblGrid>
      <w:tr>
        <w:trPr>
          <w:trHeight w:hRule="atLeast" w:val="144"/>
        </w:trPr>
        <w:tc>
          <w:tcPr>
            <w:tcW w:type="dxa" w:w="41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92040000">
            <w:pPr>
              <w:spacing w:after="0"/>
              <w:ind w:firstLine="0" w:left="135"/>
            </w:pPr>
          </w:p>
        </w:tc>
        <w:tc>
          <w:tcPr>
            <w:tcW w:type="dxa" w:w="396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94040000">
            <w:pPr>
              <w:spacing w:after="0"/>
              <w:ind w:firstLine="0" w:left="135"/>
            </w:pPr>
          </w:p>
        </w:tc>
        <w:tc>
          <w:tcPr>
            <w:tcW w:type="dxa" w:w="417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0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97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6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99040000">
            <w:pPr>
              <w:spacing w:after="0"/>
              <w:ind w:firstLine="0" w:left="135"/>
            </w:pP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9B040000">
            <w:pPr>
              <w:spacing w:after="0"/>
              <w:ind w:firstLine="0" w:left="135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9D040000">
            <w:pPr>
              <w:spacing w:after="0"/>
              <w:ind w:firstLine="0" w:left="135"/>
            </w:pPr>
          </w:p>
        </w:tc>
        <w:tc>
          <w:tcPr>
            <w:tcW w:type="dxa" w:w="240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Семейные праздники. Обязанности по дому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</w:t>
            </w:r>
            <w:r>
              <w:rPr>
                <w:rFonts w:ascii="Times New Roman" w:hAnsi="Times New Roman"/>
                <w:color w:val="000000"/>
                <w:sz w:val="24"/>
              </w:rPr>
              <w:t>отдыха, фитнес, сбалансированное питание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t>центра). Переписка с иностранными сверстниками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праздники, традиции, обычаи)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37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40000"/>
        </w:tc>
      </w:tr>
    </w:tbl>
    <w:p w14:paraId="EB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EC04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9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412"/>
        <w:gridCol w:w="3960"/>
        <w:gridCol w:w="889"/>
        <w:gridCol w:w="1598"/>
        <w:gridCol w:w="1692"/>
        <w:gridCol w:w="2403"/>
      </w:tblGrid>
      <w:tr>
        <w:trPr>
          <w:trHeight w:hRule="atLeast" w:val="144"/>
        </w:trPr>
        <w:tc>
          <w:tcPr>
            <w:tcW w:type="dxa" w:w="41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EE040000">
            <w:pPr>
              <w:spacing w:after="0"/>
              <w:ind w:firstLine="0" w:left="135"/>
            </w:pPr>
          </w:p>
        </w:tc>
        <w:tc>
          <w:tcPr>
            <w:tcW w:type="dxa" w:w="396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F0040000">
            <w:pPr>
              <w:spacing w:after="0"/>
              <w:ind w:firstLine="0" w:left="135"/>
            </w:pPr>
          </w:p>
        </w:tc>
        <w:tc>
          <w:tcPr>
            <w:tcW w:type="dxa" w:w="417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0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F3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6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F5040000">
            <w:pPr>
              <w:spacing w:after="0"/>
              <w:ind w:firstLine="0" w:left="135"/>
            </w:pP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F7040000">
            <w:pPr>
              <w:spacing w:after="0"/>
              <w:ind w:firstLine="0" w:left="135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F9040000">
            <w:pPr>
              <w:spacing w:after="0"/>
              <w:ind w:firstLine="0" w:left="135"/>
            </w:pPr>
          </w:p>
        </w:tc>
        <w:tc>
          <w:tcPr>
            <w:tcW w:type="dxa" w:w="240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в школе: проблемы и их решение. Переписка с иностранными сверстниками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странам. Транспорт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Проблемы экологии. Защита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среды. Климат, погода. Стихийные бедствия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их вклад в науку </w:t>
            </w:r>
            <w:r>
              <w:rPr>
                <w:rFonts w:ascii="Times New Roman" w:hAnsi="Times New Roman"/>
                <w:color w:val="000000"/>
                <w:sz w:val="24"/>
              </w:rPr>
              <w:t>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37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5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50000"/>
        </w:tc>
      </w:tr>
    </w:tbl>
    <w:p w14:paraId="4105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4205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43050000">
      <w:pPr>
        <w:spacing w:after="0"/>
        <w:ind w:firstLine="0" w:left="120"/>
      </w:pPr>
      <w:bookmarkStart w:id="8" w:name="block-11494782"/>
      <w:bookmarkEnd w:id="7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 w14:paraId="4405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5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416"/>
        <w:gridCol w:w="4019"/>
        <w:gridCol w:w="722"/>
        <w:gridCol w:w="1402"/>
        <w:gridCol w:w="1510"/>
        <w:gridCol w:w="1054"/>
        <w:gridCol w:w="1850"/>
      </w:tblGrid>
      <w:tr>
        <w:trPr>
          <w:trHeight w:hRule="atLeast" w:val="144"/>
        </w:trPr>
        <w:tc>
          <w:tcPr>
            <w:tcW w:type="dxa" w:w="41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46050000">
            <w:pPr>
              <w:spacing w:after="0"/>
              <w:ind w:firstLine="0" w:left="135"/>
            </w:pPr>
          </w:p>
        </w:tc>
        <w:tc>
          <w:tcPr>
            <w:tcW w:type="dxa" w:w="401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48050000">
            <w:pPr>
              <w:spacing w:after="0"/>
              <w:ind w:firstLine="0" w:left="135"/>
            </w:pPr>
          </w:p>
        </w:tc>
        <w:tc>
          <w:tcPr>
            <w:tcW w:type="dxa" w:w="363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05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4B050000">
            <w:pPr>
              <w:spacing w:after="0"/>
              <w:ind w:firstLine="0" w:left="135"/>
            </w:pPr>
          </w:p>
        </w:tc>
        <w:tc>
          <w:tcPr>
            <w:tcW w:type="dxa" w:w="185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01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4F050000">
            <w:pPr>
              <w:spacing w:after="0"/>
              <w:ind w:firstLine="0" w:left="135"/>
            </w:pP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51050000">
            <w:pPr>
              <w:spacing w:after="0"/>
              <w:ind w:firstLine="0" w:left="135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53050000">
            <w:pPr>
              <w:spacing w:after="0"/>
              <w:ind w:firstLine="0" w:left="135"/>
            </w:pPr>
          </w:p>
        </w:tc>
        <w:tc>
          <w:tcPr>
            <w:tcW w:type="dxa" w:w="105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5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моей семьи)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"https://m.edsoo.ru/83514d30"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https://m.edsoo.ru/83514d30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семья (представление членов моей семьи)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"https://m.edsoo.ru/83514d30"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https://m.edsoo.ru/83514d30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любимые занятия)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"https://m.edsoo.ru/835159e2"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https://m.edsoo.ru/835159e2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(проводим время вместе)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"https://m.edsoo.ru/83515bcc"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https://m.edsoo.ru/83515bcc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 и традиции (день рождения, Новый Год)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"https://m.edsoo.ru/83514efc"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https://m.edsoo.ru/83514efc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(семейные праздники в разных странах)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"https://m.edsoo.ru/83516f40"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https://m.edsoo.ru/83516f40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"https://m.edsoo.ru/8351712a"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https://m.edsoo.ru/8351712a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"https://m.edsoo.ru/8351609a"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https://m.edsoo.ru/8351609a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 (мои вещи, одежда)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"https://m.edsoo.ru/83518002"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https://m.edsoo.ru/83518002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(взаимоотношения с друзьями)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"https://m.edsoo.ru/83515ea6"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https://m.edsoo.ru/83515ea6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"https://m.edsoo.ru/83516252"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https://m.edsoo.ru/83516252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"Моя семья. Мои друзья. Семейные праздники: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день рождения, Новый год"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"https://m.edsoo.ru/8351655e"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https://m.edsoo.ru/8351655e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"https://m.edsoo.ru/835163f6"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https://m.edsoo.ru/835163f6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"https://m.edsoo.ru/83516c0c"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https://m.edsoo.ru/83516c0c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"https://m.edsoo.ru/83516dba"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https://m.edsoo.ru/83516dba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 внешности и характера)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"Внешность и характер человека (литературного персонажа)"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"https://m.edsoo.ru/8351997a"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https://m.edsoo.ru/8351997a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подростков (любимые занятия)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"https://m.edsoo.ru/8351760c"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https://m.edsoo.ru/8351760c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современных подростков (места для отдыха)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"https://m.edsoo.ru/835196d2"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https://m.edsoo.ru/835196d2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"https://m.edsoo.ru/83518174"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https://m.edsoo.ru/83518174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"https://m.edsoo.ru/83518174"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</w:t>
            </w:r>
            <w:r>
              <w:rPr>
                <w:rFonts w:ascii="Times New Roman" w:hAnsi="Times New Roman"/>
                <w:color w:val="0000FF"/>
                <w:u w:val="single"/>
              </w:rPr>
              <w:t>/83518174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"https://m.edsoo.ru/8351a618"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https://m.edsoo.ru/8351a618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(занятия спортом и </w:t>
            </w:r>
            <w:r>
              <w:rPr>
                <w:rFonts w:ascii="Times New Roman" w:hAnsi="Times New Roman"/>
                <w:color w:val="000000"/>
                <w:sz w:val="24"/>
              </w:rPr>
              <w:t>активные виды отдыха)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"https://m.edsoo.ru/835197fe"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https://m.edsoo.ru/835197fe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(проводим выходные с пользой для здоровья)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"https://m.edsoo.ru/83518e12"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https://m.edsoo.ru/83518e12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"https://m.edsoo.ru/835193e4"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https://m.edsoo.ru/835193e4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жизни: режим труда и отдыха, здоровое питание"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"https://m.edsoo.ru/83518cbe"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https://m.edsoo.ru/83518cbe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"https://m.edsoo.ru/8351c5bc"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https://m.edsoo.ru/8351c5bc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предметы)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"https://m.edsoo.ru/83519f10"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https://m.edsoo.ru/83519f10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(мой любимый предмет)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"https://m.edsoo.ru/83519f10"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https://m.edsoo.ru/83519f10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(расписание уроков)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"https://m.edsoo.ru/83519df8"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https://m.edsoo.ru/83519df8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(общение с одноклассниками)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"https://m.edsoo.ru/8351a780"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https://m.edsoo.ru/8351a780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(занятия после уроков)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"https://m.edsoo.ru/8351b414"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https://m.edsoo.ru/8351b414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"https://m.edsoo.ru/83519ab0"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https://m.edsoo.ru/83519ab0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"https://m.edsoo.ru/8351b19e"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https://m.edsoo.ru/8351b19e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"https://m.edsoo.ru/8351b540"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https://m.edsoo.ru/8351b540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"https://m.edsoo.ru/8351b78e"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https://m.edsoo.ru/8351b78e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"https://m.edsoo.ru/8351d818"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https://m.edsoo.ru/8351d818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"https://m.edsoo.ru/8351c2b0"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https://m.edsoo.ru/8351c2b0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в разное время года)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"https://m.edsoo.ru/8351d552"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https://m.edsoo.ru/8351d552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с моей семьей и друзьями)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"https://m.edsoo.ru/8351d552"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https://m.edsoo.ru/8351d552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(активные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"https://m.edsoo.ru/8351c896"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https://m.edsoo.ru/8351c896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"https://m.edsoo.ru/8351dc1e"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https://m.edsoo.ru/8351dc1e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</w:t>
            </w:r>
            <w:r>
              <w:rPr>
                <w:rFonts w:ascii="Times New Roman" w:hAnsi="Times New Roman"/>
                <w:color w:val="000000"/>
                <w:sz w:val="24"/>
              </w:rPr>
              <w:t>(активности)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"https://m.edsoo.ru/8351bf4a"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https://m.edsoo.ru/8351bf4a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"https://m.edsoo.ru/8351c74c"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https://m.edsoo.ru/8351c74c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"https://m.edsoo.ru/8351d6e2"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https://m.edsoo.ru/8351d6e2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"https://m.edsoo.ru/8351e452"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https://m.edsoo.ru/8351e452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6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"https://m.edsoo.ru/8351d6e2"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https://m.edsoo.ru/8351d6e2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"https://m.edsoo.ru/83520130"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https://m.edsoo.ru/83520130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"https://m.edsoo.ru/83520130"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https://m.edsoo.ru/83520130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"https://m.edsoo.ru/835182d2"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https://m.edsoo.ru/835182d2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разные времена года, месяцы.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"https://m.edsoo.ru/83518444"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https://m.edsoo.ru/83518444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(моё любимое время года)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"https://m.edsoo.ru/8351e01a"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https://m.edsoo.ru/8351e01a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"https://m.edsoo.ru/83518cbe"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https://m.edsoo.ru/83518cbe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Погода"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дикие и домашние животные. Погода"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(жизнь в городе и деревне)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"https://m.edsoo.ru/8351e308"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https://m.edsoo.ru/8351e308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"https://m.edsoo.ru/8351e6e6"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https://m.edsoo.ru/8351e6e6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(типы домов)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"https://m.edsoo.ru/8351eaec"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https://m.edsoo.ru/8351eaec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"https://m.edsoo.ru/8351e59c"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https://m.edsoo.ru/8351e59c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(в квартире, в доме)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(описание квартиры, дома)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(село). (как пройти к </w:t>
            </w:r>
            <w:r>
              <w:rPr>
                <w:rFonts w:ascii="Times New Roman" w:hAnsi="Times New Roman"/>
                <w:color w:val="000000"/>
                <w:sz w:val="24"/>
              </w:rPr>
              <w:t>моему дому)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"https://m.edsoo.ru/8351fdd4"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https://m.edsoo.ru/8351fdd4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"https://m.edsoo.ru/8351c134"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https://m.edsoo.ru/8351c134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"Родной город (село). Транспорт"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"Родной город (село). Транспорт"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(культура и традиции)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"https://m.edsoo.ru/83520266"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https://m.edsoo.ru/83520266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"https://m.edsoo.ru/8351f3c0"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https://m.edsoo.ru/8351f3c0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"https://m.edsoo.ru/8351f4f6"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https://m.edsoo.ru/8351f4f6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"https://m.edsoo.ru/8351fa14"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https://m.edsoo.ru/8351fa14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"https://m.edsoo.ru/8351fb7c"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https://m.edsoo.ru/8351fb7c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"https://m.edsoo.ru/8351fcb2"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https://m.edsoo.ru/8351fcb2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"https://m.edsoo.ru/8351feec"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https://m.edsoo.ru/8351feec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"https://m.edsoo.ru/8352000e"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https://m.edsoo.ru/8352000e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праздники)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(национальные особенности)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(национальные обычаи)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(традиции)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"https://m.edsoo.ru/83520266"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https://m.edsoo.ru/83520266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(сувениры)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"https://m.edsoo.ru/8351c5bc"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https://m.edsoo.ru/8351c5bc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 географическое положение, столицы, достопримечательности,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особенности (национальные праздники, традиции, обычаи)"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7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"https://m.edsoo.ru/8352075c"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https://m.edsoo.ru/8352075c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"https://m.edsoo.ru/8352089c"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https://m.edsoo.ru/8352089c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"https://m.edsoo.ru/8351745e"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https://m.edsoo.ru/8351745e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"https://m.edsoo.ru/835209d2"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https://m.edsoo.ru/835209d2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языка: писатели, поэты"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"https://m.edsoo.ru/83520dce"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https://m.edsoo.ru/83520dce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"https://m.edsoo.ru/83520dce"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https://m.edsoo.ru/83520dce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90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80000"/>
        </w:tc>
      </w:tr>
    </w:tbl>
    <w:p w14:paraId="2308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2408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6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416"/>
        <w:gridCol w:w="4019"/>
        <w:gridCol w:w="722"/>
        <w:gridCol w:w="1402"/>
        <w:gridCol w:w="1510"/>
        <w:gridCol w:w="1054"/>
        <w:gridCol w:w="1850"/>
      </w:tblGrid>
      <w:tr>
        <w:trPr>
          <w:trHeight w:hRule="atLeast" w:val="144"/>
        </w:trPr>
        <w:tc>
          <w:tcPr>
            <w:tcW w:type="dxa" w:w="41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26080000">
            <w:pPr>
              <w:spacing w:after="0"/>
              <w:ind w:firstLine="0" w:left="135"/>
            </w:pPr>
          </w:p>
        </w:tc>
        <w:tc>
          <w:tcPr>
            <w:tcW w:type="dxa" w:w="401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28080000">
            <w:pPr>
              <w:spacing w:after="0"/>
              <w:ind w:firstLine="0" w:left="135"/>
            </w:pPr>
          </w:p>
        </w:tc>
        <w:tc>
          <w:tcPr>
            <w:tcW w:type="dxa" w:w="363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8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05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2B080000">
            <w:pPr>
              <w:spacing w:after="0"/>
              <w:ind w:firstLine="0" w:left="135"/>
            </w:pPr>
          </w:p>
        </w:tc>
        <w:tc>
          <w:tcPr>
            <w:tcW w:type="dxa" w:w="185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D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01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2F080000">
            <w:pPr>
              <w:spacing w:after="0"/>
              <w:ind w:firstLine="0" w:left="135"/>
            </w:pP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31080000">
            <w:pPr>
              <w:spacing w:after="0"/>
              <w:ind w:firstLine="0" w:left="135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33080000">
            <w:pPr>
              <w:spacing w:after="0"/>
              <w:ind w:firstLine="0" w:left="135"/>
            </w:pPr>
          </w:p>
        </w:tc>
        <w:tc>
          <w:tcPr>
            <w:tcW w:type="dxa" w:w="105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5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"https://m.edsoo.ru/83521d78"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https://m.edsoo.ru/83521d78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"https://m.edsoo.ru/83521ea4"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https://m.edsoo.ru/83521ea4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"https://m.edsoo.ru/83521fc6"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https://m.edsoo.ru/83521fc6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"https://m.edsoo.ru/83520ef0"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https://m.edsoo.ru/83520ef0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семье и с друзьями. (приглашение на праздник)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(мой дом, квартира)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"https://m.edsoo.ru/83521472"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https://m.edsoo.ru/83521472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</w:t>
            </w:r>
            <w:r>
              <w:rPr>
                <w:rFonts w:ascii="Times New Roman" w:hAnsi="Times New Roman"/>
                <w:color w:val="000000"/>
                <w:sz w:val="24"/>
              </w:rPr>
              <w:t>(обустраиваем дом, квартиру)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(празднуем Новый год)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"https://m.edsoo.ru/83521030"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https://m.edsoo.ru/83521030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(покупаем подарок)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"https://m.edsoo.ru/83521922"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https://m.edsoo.ru/83521922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(праздничное настроение)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"https://m.edsoo.ru/835216d4"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https://m.edsoo.ru/835216d4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"Взаимоотношения в семье и с друзьями. Семейные праздники"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"https://m.edsoo.ru/83521b7a"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https://m.edsoo.ru/83521b7a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"https://m.edsoo.ru/83521b7a"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https://m.edsoo.ru/83521b7a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"https://m.edsoo.ru/8352220a"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https://m.edsoo.ru/8352220a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"https://m.edsoo.ru/835220de"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https://m.edsoo.ru/835220de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"https://m.edsoo.ru/83522cdc"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https://m.edsoo.ru/83522cdc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(любимые занятия)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(мой выходной день)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(активности в свободное время)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"https://m.edsoo.ru/83523d4e"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https://m.edsoo.ru/83523d4e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(увлечения и хобби)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"https://m.edsoo.ru/83522336"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https://m.edsoo.ru/83522336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игры)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(игры в прошлом и настоящем)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8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(заказываем билеты в кино, театр)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(чтение, кино, театр, спорт)"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"https://m.edsoo.ru/835230ce"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https://m.edsoo.ru/835230ce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"https://m.edsoo.ru/835230ce"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https://m.edsoo.ru/835230ce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(режим труда и отдыха)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"https://m.edsoo.ru/8352320e"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https://m.edsoo.ru/8352320e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"https://m.edsoo.ru/8352414a"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https://m.edsoo.ru/8352414a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"https://m.edsoo.ru/8352414a"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https://m.edsoo.ru/8352414a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 (продукты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"https://m.edsoo.ru/8352f73e"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https://m.edsoo.ru/8352f73e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"https://m.edsoo.ru/83522480"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https://m.edsoo.ru/83522480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"https://m.edsoo.ru/83522481"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https://m.edsoo.ru/83522481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продукты питания"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"https://m.edsoo.ru/8352511c"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https://m.edsoo.ru/8352511c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Школа.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(правила поведения в школе)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"https://m.edsoo.ru/83524960"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https://m.edsoo.ru/83524960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"https://m.edsoo.ru/8352593c"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https://m.edsoo.ru/8352593c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"https://m.edsoo.ru/83525f18"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https://m.edsoo.ru/83525f18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"https://m.edsoo.ru/83525f18"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https://m.edsoo.ru/83525f18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"https://m.edsoo.ru/83526d5a"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https://m.edsoo.ru/83526d5a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различное время годы (активности на отдыхе)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"https://m.edsoo.ru/83526094"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https://m.edsoo.ru/83526094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(в гостинице)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"https://m.edsoo.ru/8351c436"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https://m.edsoo.ru/8351c436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(отдых на море)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"https://m.edsoo.ru/835266ca"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https://m.edsoo.ru/835266ca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"https://m.edsoo.ru/835288da"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https://m.edsoo.ru/835288da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"https://m.edsoo.ru/83528b3c"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https://m.edsoo.ru/83528b3c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(дикие и домашние животные, в зоопарке)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"Природа: дикие и домашние животные. Климат, погода"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9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(на улицах города)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"https://m.edsoo.ru/835293b6"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https://m.edsoo.ru/835293b6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"https://m.edsoo.ru/8352905a"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https://m.edsoo.ru/8352905a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(договариваемся </w:t>
            </w:r>
            <w:r>
              <w:rPr>
                <w:rFonts w:ascii="Times New Roman" w:hAnsi="Times New Roman"/>
                <w:color w:val="000000"/>
                <w:sz w:val="24"/>
              </w:rPr>
              <w:t>о встрече)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(заказ по телефону, через интернет)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(учреждения и здания)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(служба потерянных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вещей)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"https://m.edsoo.ru/83528eac"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https://m.edsoo.ru/83528eac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(правила поведения)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</w:t>
            </w:r>
            <w:r>
              <w:rPr>
                <w:rFonts w:ascii="Times New Roman" w:hAnsi="Times New Roman"/>
                <w:color w:val="000000"/>
                <w:sz w:val="24"/>
              </w:rPr>
              <w:t>(села). (следим за чистотой и порядком)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"https://m.edsoo.ru/83529208"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https://m.edsoo.ru/83529208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темем "Жизнь в городе и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сельской местности. Описание родного города (села). Транспорт"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"https://m.edsoo.ru/83528cea"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https://m.edsoo.ru/83528cea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"Природа: дикие и домашние животные. Климат, погода" и "Жизнь в городе и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сельской местности. Описание родного города (села). Транспорт"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(географическое положение)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(флаги)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"https://m.edsoo.ru/8352a05e"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https://m.edsoo.ru/8352a05e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"https://m.edsoo.ru/8352af04"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https://m.edsoo.ru/8352af04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"https://m.edsoo.ru/8352ad42"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https://m.edsoo.ru/8352ad42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"https://m.edsoo.ru/8352ab80"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https://m.edsoo.ru/8352ab80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"https://m.edsoo.ru/8352a9d2"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https://m.edsoo.ru/8352a9d2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"https://m.edsoo.ru/8352a824"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https://m.edsoo.ru/8352a824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"https://m.edsoo.ru/83529f00"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https://m.edsoo.ru/83529f00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особенности)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"https://m.edsoo.ru/8352af04"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https://m.edsoo.ru/8352af04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"https://m.edsoo.ru/8352ad42"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https://m.edsoo.ru/8352ad42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"https://m.edsoo.ru/8352ab80"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https://m.edsoo.ru/8352ab80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"https://m.edsoo.ru/8352a9d2"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https://m.edsoo.ru/8352a9d2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"https://m.edsoo.ru/8352a824"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https://m.edsoo.ru/8352a824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</w:t>
            </w:r>
            <w:r>
              <w:rPr>
                <w:rFonts w:ascii="Times New Roman" w:hAnsi="Times New Roman"/>
                <w:color w:val="000000"/>
                <w:sz w:val="24"/>
              </w:rPr>
              <w:t>ы) изучаемого языка (праздники)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(празднуем вместе)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(фестивали)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"https://m.edsoo.ru/8352af04"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https://m.edsoo.ru/8352af04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"https://m.edsoo.ru/8352ad42"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https://m.edsoo.ru/8352ad42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"https://m.edsoo.ru/8352ab80"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https://m.edsoo.ru/8352ab80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"https://m.edsoo.ru/8352a9d2"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https://m.edsoo.ru/8352a9d2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"https://m.edsoo.ru/8352a824"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https://m.edsoo.ru/8352a824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"https://m.edsoo.ru/8352af04"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https://m.edsoo.ru/8352af04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"https://m.edsoo.ru/8352ad42"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https://m.edsoo.ru/8352ad42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"https://m.edsoo.ru/8352ab80"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https://m.edsoo.ru/8352ab80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"https://m.edsoo.ru/8352a9d2"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https://m.edsoo.ru/8352a9d2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"https://m.edsoo.ru/8352a824"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https://m.edsoo.ru/8352a824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"https://m.edsoo.ru/8352af04"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https://m.edsoo.ru/8352af04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"https://m.edsoo.ru/8352ad42"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https://m.edsoo.ru/8352ad42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"https://m.edsoo.ru/8352ab80"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https://m.edsoo.ru/8352ab80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"https://m.edsoo.ru/8352a9d2"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https://m.edsoo.ru/8352a9d2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"https://m.edsoo.ru/8352a824"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https://m.edsoo.ru/8352a824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культурные особенности (национальные праздники, традиции, обычаи)"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(национальные праздники, традиции, обычаи)"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A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"https://m.edsoo.ru/8352b508"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https://m.edsoo.ru/8352b508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"https://m.edsoo.ru/8352b68e"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https://m.edsoo.ru/8352b68e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"https://m.edsoo.ru/8352b26a"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https://m.edsoo.ru/8352b26a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"https://m.edsoo.ru/8352b0a8"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https://m.edsoo.ru/8352b0a8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"https://m.edsoo.ru/8352b800"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https://m.edsoo.ru/8352b800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"https://m.edsoo.ru/8352b9ea"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https://m.edsoo.ru/8352b9ea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(писатели, поэты, учёные)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"https://m.edsoo.ru/8352b508"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https://m.edsoo.ru/8352b508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"https://m.edsoo.ru/8352b68e"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https://m.edsoo.ru/8352b68e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</w:t>
            </w:r>
            <w:r>
              <w:rPr>
                <w:rFonts w:ascii="Times New Roman" w:hAnsi="Times New Roman"/>
                <w:color w:val="000000"/>
                <w:sz w:val="24"/>
              </w:rPr>
              <w:t>аны и страны (стран) изучаемого языка: писатели, поэты, учёные"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"https://m.edsoo.ru/8352bb8e"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https://m.edsoo.ru/8352bb8e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"Выдающиеся люди родной страны и страны (стран) изучаемого языка: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писатели, поэты, учёные"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A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"https://m.edsoo.ru/8352bb8e"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https://m.edsoo.ru/8352bb8e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90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B0000"/>
        </w:tc>
      </w:tr>
    </w:tbl>
    <w:p w14:paraId="030B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040B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7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416"/>
        <w:gridCol w:w="4019"/>
        <w:gridCol w:w="722"/>
        <w:gridCol w:w="1402"/>
        <w:gridCol w:w="1510"/>
        <w:gridCol w:w="1054"/>
        <w:gridCol w:w="1850"/>
      </w:tblGrid>
      <w:tr>
        <w:trPr>
          <w:trHeight w:hRule="atLeast" w:val="144"/>
        </w:trPr>
        <w:tc>
          <w:tcPr>
            <w:tcW w:type="dxa" w:w="41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060B0000">
            <w:pPr>
              <w:spacing w:after="0"/>
              <w:ind w:firstLine="0" w:left="135"/>
            </w:pPr>
          </w:p>
        </w:tc>
        <w:tc>
          <w:tcPr>
            <w:tcW w:type="dxa" w:w="401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080B0000">
            <w:pPr>
              <w:spacing w:after="0"/>
              <w:ind w:firstLine="0" w:left="135"/>
            </w:pPr>
          </w:p>
        </w:tc>
        <w:tc>
          <w:tcPr>
            <w:tcW w:type="dxa" w:w="363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B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05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0B0B0000">
            <w:pPr>
              <w:spacing w:after="0"/>
              <w:ind w:firstLine="0" w:left="135"/>
            </w:pPr>
          </w:p>
        </w:tc>
        <w:tc>
          <w:tcPr>
            <w:tcW w:type="dxa" w:w="185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01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0F0B0000">
            <w:pPr>
              <w:spacing w:after="0"/>
              <w:ind w:firstLine="0" w:left="135"/>
            </w:pP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110B0000">
            <w:pPr>
              <w:spacing w:after="0"/>
              <w:ind w:firstLine="0" w:left="135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130B0000">
            <w:pPr>
              <w:spacing w:after="0"/>
              <w:ind w:firstLine="0" w:left="135"/>
            </w:pPr>
          </w:p>
        </w:tc>
        <w:tc>
          <w:tcPr>
            <w:tcW w:type="dxa" w:w="105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5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"https://m.edsoo.ru/83538ab4"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https://m.edsoo.ru/83538ab4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"https://m.edsoo.ru/8353832a"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https://m.edsoo.ru/8353832a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"https://m.edsoo.ru/835385dc"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https://m.edsoo.ru/835385dc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(проводим время вместе)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"https://m.edsoo.ru/8352c5fc"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https://m.edsoo.ru/8352c5fc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(делимся новостями)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(обязанности по </w:t>
            </w:r>
            <w:r>
              <w:rPr>
                <w:rFonts w:ascii="Times New Roman" w:hAnsi="Times New Roman"/>
                <w:color w:val="000000"/>
                <w:sz w:val="24"/>
              </w:rPr>
              <w:t>дому)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"https://m.edsoo.ru/8352c782"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https://m.edsoo.ru/8352c782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"Взаимоотношения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семье и с друзьями. Семейные праздники. Обязанности по дому"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персонажа). (черты характера)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"https://m.edsoo.ru/8352d06a"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https://m.edsoo.ru/8352d06a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"https://m.edsoo.ru/8352d218"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https://m.edsoo.ru/8352d218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"https://m.edsoo.ru/8352d3da"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https://m.edsoo.ru/8352d3da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характер человека (литературного персонажа). (описание литературного персонажа)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"https://m.edsoo.ru/8352d57e"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https://m.edsoo.ru/8352d57e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"https://m.edsoo.ru/8352d57e"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https://m.edsoo.ru/8352d57e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(свободное время)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"https://m.edsoo.ru/8352e2bc"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https://m.edsoo.ru/8352e2bc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(любимые занятия)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(чтение)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"https://m.edsoo.ru/8352d77c"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https://m.edsoo.ru/8352d77c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"https://m.edsoo.ru/8352e438"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https://m.edsoo.ru/8352e438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"https://m.edsoo.ru/8352e6cc"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https://m.edsoo.ru/8352e6cc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"https://m.edsoo.ru/8352dc40"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https://m.edsoo.ru/8352dc40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(спорт)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"https://m.edsoo.ru/8352de34"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https://m.edsoo.ru/8352de34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"https://m.edsoo.ru/8352e582"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https://m.edsoo.ru/8352e582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(чтение, кино, театр, музей, спорт, музыка)"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"https://m.edsoo.ru/8352ee10"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https://m.edsoo.ru/8352ee10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(справляемся со стрессом)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(фитнес, спорт)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"https://m.edsoo.ru/8352f144"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https://m.edsoo.ru/8352f144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"https://m.edsoo.ru/8352eb86"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https://m.edsoo.ru/8352eb86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(здоровое питание)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B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"https://m.edsoo.ru/8352eb86"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https://m.edsoo.ru/8352eb86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"https://m.edsoo.ru/8352f3b0"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https://m.edsoo.ru/8352f3b0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"https://m.edsoo.ru/8352f86a"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https://m.edsoo.ru/8352f86a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"Покупки: одежда, </w:t>
            </w:r>
            <w:r>
              <w:rPr>
                <w:rFonts w:ascii="Times New Roman" w:hAnsi="Times New Roman"/>
                <w:color w:val="000000"/>
                <w:sz w:val="24"/>
              </w:rPr>
              <w:t>обувь и продукты питания"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клубы и внеурочные занятия)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(современное обучение)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"https://m.edsoo.ru/835312aa"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https://m.edsoo.ru/835312aa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активности)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"https://m.edsoo.ru/83530a30"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https://m.edsoo.ru/83530a30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(переписка с зарубежными сверстниками)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"https://m.edsoo.ru/8353117e"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https://m.edsoo.ru/8353117e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(посещение библиотеки)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(школьный журнал)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"https://m.edsoo.ru/83531c3c"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https://m.edsoo.ru/83531c3c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</w:t>
            </w:r>
            <w:r>
              <w:rPr>
                <w:rFonts w:ascii="Times New Roman" w:hAnsi="Times New Roman"/>
                <w:color w:val="000000"/>
                <w:sz w:val="24"/>
              </w:rPr>
              <w:t>ка с зарубежными сверстниками"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"https://m.edsoo.ru/83531c3c"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https://m.edsoo.ru/83531c3c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t>(поездка в летний лагерь)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(активности в летнем </w:t>
            </w:r>
            <w:r>
              <w:rPr>
                <w:rFonts w:ascii="Times New Roman" w:hAnsi="Times New Roman"/>
                <w:color w:val="000000"/>
                <w:sz w:val="24"/>
              </w:rPr>
              <w:t>лагере)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"https://m.edsoo.ru/83531d5e"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https://m.edsoo.ru/83531d5e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(открытка с отдыха)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различное время года (парки развлечений)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(тематический парк)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(правила безопасности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отдыхе)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"https://m.edsoo.ru/83532d08"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https://m.edsoo.ru/83532d08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"Каникулы в различное время года. Виды отдыха. Путешествия по России и зарубежным странам"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"https://m.edsoo.ru/83532d08"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https://m.edsoo.ru/83532d08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"https://m.edsoo.ru/835338a2"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https://m.edsoo.ru/835338a2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"https://m.edsoo.ru/83533d2a"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https://m.edsoo.ru/83533d2a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(заботимся об окружающей среде)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"https://m.edsoo.ru/83533564"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https://m.edsoo.ru/83533564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(в зоопарке и заповеднике)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"https://m.edsoo.ru/8352827c"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https://m.edsoo.ru/8352827c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"https://m.edsoo.ru/83533b4a"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https://m.edsoo.ru/83533b4a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"https://m.edsoo.ru/83533a14"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https://m.edsoo.ru/83533a14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"https://m.edsoo.ru/835340a4"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https://m.edsoo.ru/835340a4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"https://m.edsoo.ru/83533e42"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https://m.edsoo.ru/83533e42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"https://m.edsoo.ru/83533f78"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https://m.edsoo.ru/83533f78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 (плюсы и минусы)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C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(проблемы безопасности)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D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D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(городской транспорт)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D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(настоящее и будущее)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D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t>(приводим наш район в порядок)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D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"https://m.edsoo.ru/8353422a"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https://m.edsoo.ru/8353422a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"https://m.edsoo.ru/83534360"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https://m.edsoo.ru/83534360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D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"https://m.edsoo.ru/83529a78"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https://m.edsoo.ru/83529a78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"https://m.edsoo.ru/83529a79"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https://m.edsoo.ru/83529a79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"https://m.edsoo.ru/83529884"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https://m.edsoo.ru/83529884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"https://m.edsoo.ru/83529bfe"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https://m.edsoo.ru/83529bfe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"https://m.edsoo.ru/83529582"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https://m.edsoo.ru/83529582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"https://m.edsoo.ru/83534496"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https://m.edsoo.ru/83534496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"https://m.edsoo.ru/83534838"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https://m.edsoo.ru/83534838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"https://m.edsoo.ru/83534b08"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https://m.edsoo.ru/83534b08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"https://m.edsoo.ru/83529d8e"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https://m.edsoo.ru/83529d8e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"https://m.edsoo.ru/835349d2"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https://m.edsoo.ru/835349d2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(телевидение, журналы, Интернет)"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D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(географическое положение, столицы, население)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"https://m.edsoo.ru/83534c16"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https://m.edsoo.ru/83534c16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"https://m.edsoo.ru/8353599a"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https://m.edsoo.ru/8353599a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страна (географическое положение, столицы, население)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"https://m.edsoo.ru/83534edc"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https://m.edsoo.ru/83534edc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"https://m.edsoo.ru/8353536e"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https://m.edsoo.ru/8353536e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"https://m.edsoo.ru/8353579c"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https://m.edsoo.ru/8353579c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"https://m.edsoo.ru/8353599a"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https://m.edsoo.ru/8353599a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(традиции, обычаи)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"https://m.edsoo.ru/83535120"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https://m.edsoo.ru/83535120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"https://m.edsoo.ru/83535558"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https://m.edsoo.ru/83535558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"https://m.edsoo.ru/83535008"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https://m.edsoo.ru/83535008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"https://m.edsoo.ru/83534d42"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https://m.edsoo.ru/83534d42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"https://m.edsoo.ru/8352af04"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https://m.edsoo.ru/8352af04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"https://m.edsoo.ru/83535c4c"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https://m.edsoo.ru/83535c4c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"https://m.edsoo.ru/8352a202"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https://m.edsoo.ru/8352a202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"https://m.edsoo.ru/83535b16"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https://m.edsoo.ru/83535b16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"https://m.edsoo.ru/83535b16"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https://m.edsoo.ru/83535b16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языка. (писатели)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"https://m.edsoo.ru/83535f1c"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https://m.edsoo.ru/83535f1c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"https://m.edsoo.ru/83535f1c"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https://m.edsoo.ru/83535f1c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(поэты)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"https://m.edsoo.ru/83535d8c"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https://m.edsoo.ru/83535d8c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"https://m.edsoo.ru/83536296"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https://m.edsoo.ru/83536296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"https://m.edsoo.ru/8353616a"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https://m.edsoo.ru/8353616a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(спортсмены, актёры)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"https://m.edsoo.ru/8353616a"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https://m.edsoo.ru/8353616a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"https://m.edsoo.ru/835363b8"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https://m.edsoo.ru/835363b8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"https://m.edsoo.ru/83535f1c"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https://m.edsoo.ru/83535f1c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"https://m.edsoo.ru/83535d8c"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https://m.edsoo.ru/83535d8c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"https://m.edsoo.ru/8353658e"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https://m.edsoo.ru/8353658e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Родная страна и страна (страны)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столицы, население, официальные языки, достопримечательности, культурные особенности (национальные праздники,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традиции, обычаи)" и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"https://m.edsoo.ru/8353658e"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https://m.edsoo.ru/8353658e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</w:t>
            </w:r>
            <w:r>
              <w:rPr>
                <w:rFonts w:ascii="Times New Roman" w:hAnsi="Times New Roman"/>
                <w:color w:val="000000"/>
                <w:sz w:val="24"/>
              </w:rPr>
              <w:t>РАММЕ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90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D0000"/>
        </w:tc>
      </w:tr>
    </w:tbl>
    <w:p w14:paraId="E30D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E40D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8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416"/>
        <w:gridCol w:w="4019"/>
        <w:gridCol w:w="722"/>
        <w:gridCol w:w="1402"/>
        <w:gridCol w:w="1510"/>
        <w:gridCol w:w="1054"/>
        <w:gridCol w:w="1850"/>
      </w:tblGrid>
      <w:tr>
        <w:trPr>
          <w:trHeight w:hRule="atLeast" w:val="144"/>
        </w:trPr>
        <w:tc>
          <w:tcPr>
            <w:tcW w:type="dxa" w:w="41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E60D0000">
            <w:pPr>
              <w:spacing w:after="0"/>
              <w:ind w:firstLine="0" w:left="135"/>
            </w:pPr>
          </w:p>
        </w:tc>
        <w:tc>
          <w:tcPr>
            <w:tcW w:type="dxa" w:w="401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E80D0000">
            <w:pPr>
              <w:spacing w:after="0"/>
              <w:ind w:firstLine="0" w:left="135"/>
            </w:pPr>
          </w:p>
        </w:tc>
        <w:tc>
          <w:tcPr>
            <w:tcW w:type="dxa" w:w="363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D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05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EB0D0000">
            <w:pPr>
              <w:spacing w:after="0"/>
              <w:ind w:firstLine="0" w:left="135"/>
            </w:pPr>
          </w:p>
        </w:tc>
        <w:tc>
          <w:tcPr>
            <w:tcW w:type="dxa" w:w="185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ED0D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01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EF0D0000">
            <w:pPr>
              <w:spacing w:after="0"/>
              <w:ind w:firstLine="0" w:left="135"/>
            </w:pP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F10D0000">
            <w:pPr>
              <w:spacing w:after="0"/>
              <w:ind w:firstLine="0" w:left="135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F30D0000">
            <w:pPr>
              <w:spacing w:after="0"/>
              <w:ind w:firstLine="0" w:left="135"/>
            </w:pPr>
          </w:p>
        </w:tc>
        <w:tc>
          <w:tcPr>
            <w:tcW w:type="dxa" w:w="105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5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(общение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D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"https://m.edsoo.ru/835366ec"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https://m.edsoo.ru/835366ec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"https://m.edsoo.ru/8353731c"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https://m.edsoo.ru/8353731c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"https://m.edsoo.ru/83537074"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https://m.edsoo.ru/83537074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E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(вежливое общение)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E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E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E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(возникновение конфликтов)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"https://m.edsoo.ru/83536930"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https://m.edsoo.ru/83536930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"https://m.edsoo.ru/83537196"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https://m.edsoo.ru/83537196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"https://m.edsoo.ru/83536aa2"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https://m.edsoo.ru/83536aa2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"https://m.edsoo.ru/8352c0ca"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https://m.edsoo.ru/8352c0ca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"https://m.edsoo.ru/8352bd3c"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https://m.edsoo.ru/8352bd3c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"https://m.edsoo.ru/8352c49e"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https://m.edsoo.ru/8352c49e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"https://m.edsoo.ru/8352ca5c"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https://m.edsoo.ru/8352ca5c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(разрешение конфликтов)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"https://m.edsoo.ru/8353680e"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https://m.edsoo.ru/8353680e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"https://m.edsoo.ru/83536cfa"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https://m.edsoo.ru/83536cfa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"https://m.edsoo.ru/8352bef4"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https://m.edsoo.ru/8352bef4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"https://m.edsoo.ru/8352c30e"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https://m.edsoo.ru/8352c30e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"https://m.edsoo.ru/83537466"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https://m.edsoo.ru/83537466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"Взаимоотношения в семье и с друзьями"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"https://m.edsoo.ru/83537466"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https://m.edsoo.ru/83537466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(черты характера)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"https://m.edsoo.ru/8353759c"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https://m.edsoo.ru/8353759c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"https://m.edsoo.ru/83537754"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https://m.edsoo.ru/83537754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E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человека (литературного персонажа). (описание членов семьи и друзей)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E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(сравнение)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E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персонажа)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E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(внешность и внутренний мир)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E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знаменитости)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E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"https://m.edsoo.ru/83537aa6"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https://m.edsoo.ru/83537aa6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"https://m.edsoo.ru/83537aa6"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https://m.edsoo.ru/83537aa6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(мода)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"https://m.edsoo.ru/835388a2"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https://m.edsoo.ru/835388a2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(жизнь онлайн)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"https://m.edsoo.ru/8353798e"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https://m.edsoo.ru/8353798e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"https://m.edsoo.ru/83537fe2"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https://m.edsoo.ru/83537fe2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</w:t>
            </w:r>
            <w:r>
              <w:rPr>
                <w:rFonts w:ascii="Times New Roman" w:hAnsi="Times New Roman"/>
                <w:color w:val="000000"/>
                <w:sz w:val="24"/>
              </w:rPr>
              <w:t>нного подростка (необычные увлечения)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"https://m.edsoo.ru/8352e00a"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https://m.edsoo.ru/8352e00a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"https://m.edsoo.ru/83537bc8"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https://m.edsoo.ru/83537bc8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"https://m.edsoo.ru/83538140"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https://m.edsoo.ru/83538140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"https://m.edsoo.ru/83538d3e"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https://m.edsoo.ru/83538d3e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"https://m.edsoo.ru/83538d3e"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https://m.edsoo.ru/83538d3e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"https://m.edsoo.ru/83538eec"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https://m.edsoo.ru/83538eec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"https://m.edsoo.ru/8353a5b2"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https://m.edsoo.ru/8353a5b2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"https://m.edsoo.ru/8353986a"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https://m.edsoo.ru/8353986a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(питание школьников)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"https://m.edsoo.ru/83539040"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https://m.edsoo.ru/83539040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(рецепты </w:t>
            </w:r>
            <w:r>
              <w:rPr>
                <w:rFonts w:ascii="Times New Roman" w:hAnsi="Times New Roman"/>
                <w:color w:val="000000"/>
                <w:sz w:val="24"/>
              </w:rPr>
              <w:t>здорового питания)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"https://m.edsoo.ru/83539180"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https://m.edsoo.ru/83539180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"https://m.edsoo.ru/83539522"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https://m.edsoo.ru/83539522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"https://m.edsoo.ru/83539d42"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https://m.edsoo.ru/83539d42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(популярные виды спорта)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"https://m.edsoo.ru/835392d4"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https://m.edsoo.ru/835392d4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"https://m.edsoo.ru/83539b4e"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https://m.edsoo.ru/83539b4e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"https://m.edsoo.ru/83539f18"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https://m.edsoo.ru/83539f18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"https://m.edsoo.ru/8353a7b0"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https://m.edsoo.ru/8353a7b0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"https://m.edsoo.ru/8353a9e0"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https://m.edsoo.ru/8353a9e0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"https://m.edsoo.ru/835396d0"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https://m.edsoo.ru/835396d0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(мой любимый вид спорта)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"https://m.edsoo.ru/8353a10c"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https://m.edsoo.ru/8353a10c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(спортивная символика)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"https://m.edsoo.ru/8353a3aa"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https://m.edsoo.ru/8353a3aa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жизни: режим труда и отдыха, фитнес, сбалансированное питание. Посещение врача"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"https://m.edsoo.ru/8353ac92"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https://m.edsoo.ru/8353ac92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(чтение, кино, театр, музей, спорт, музыка)" и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"https://m.edsoo.ru/8353ac92"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https://m.edsoo.ru/8353ac92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 (виды магазинов)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E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 магазине)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E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(покупки на рынке)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E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покупок)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E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E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(покупка подарков)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(одежда и обувь)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(любимые предметы)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"https://m.edsoo.ru/83531ab6"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https://m.edsoo.ru/83531ab6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 (взаимоотношения в школе)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"https://m.edsoo.ru/8352cde0"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https://m.edsoo.ru/8352cde0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(международные обмены для школьников)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будни)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"https://m.edsoo.ru/83530c06"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https://m.edsoo.ru/83530c06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"https://m.edsoo.ru/83530d78"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https://m.edsoo.ru/83530d78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"https://m.edsoo.ru/83530e9a"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https://m.edsoo.ru/83530e9a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"https://m.edsoo.ru/83530166"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https://m.edsoo.ru/83530166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"https://m.edsoo.ru/8353b660"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https://m.edsoo.ru/8353b660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(использование интернета)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"https://m.edsoo.ru/835304e0"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https://m.edsoo.ru/835304e0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"https://m.edsoo.ru/8353ae68"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https://m.edsoo.ru/8353ae68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(онлайн-обучение)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"https://m.edsoo.ru/8353ebc6"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https://m.edsoo.ru/8353ebc6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школьная жизнь (экзамены)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 и отношение к ним. Посещение школьной библиотеки (ресурсного центра). Переписка с зарубежными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t>года. Путешествия по России и зарубежным странам (виды путешествий)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"https://m.edsoo.ru/8353204c"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https://m.edsoo.ru/8353204c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года. Путешествия по России и зарубежным странам </w:t>
            </w:r>
            <w:r>
              <w:rPr>
                <w:rFonts w:ascii="Times New Roman" w:hAnsi="Times New Roman"/>
                <w:color w:val="000000"/>
                <w:sz w:val="24"/>
              </w:rPr>
              <w:t>(занятия на отдыхе)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"https://m.edsoo.ru/8353e2fc"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https://m.edsoo.ru/8353e2fc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"https://m.edsoo.ru/8353e086"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https://m.edsoo.ru/8353e086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зарубежным странам (трудности в путешествиях)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"https://m.edsoo.ru/8353e1c6"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https://m.edsoo.ru/8353e1c6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 время года. Путешествия по России и зарубежным странам"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"https://m.edsoo.ru/8353e54a"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https://m.edsoo.ru/8353e54a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"Виды отдыха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"https://m.edsoo.ru/8353e54a"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https://m.edsoo.ru/8353e54a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(виды природных катастроф)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(последствия природных катастроф)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(причины возникновения)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"https://m.edsoo.ru/8353d500"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https://m.edsoo.ru/8353d500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"https://m.edsoo.ru/8353d258"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https://m.edsoo.ru/8353d258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(природные памятники в опасности)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"https://m.edsoo.ru/8353ced4"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https://m.edsoo.ru/8353ced4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(волонтерское экологическое движение)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"https://m.edsoo.ru/8353d6e0"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https://m.edsoo.ru/8353d6e0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"https://m.edsoo.ru/8353d80c"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https://m.edsoo.ru/8353d80c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"https://m.edsoo.ru/8353d92e"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https://m.edsoo.ru/8353d92e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"https://m.edsoo.ru/8353cd1c"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https://m.edsoo.ru/8353cd1c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"https://m.edsoo.ru/8353d3b6"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https://m.edsoo.ru/8353d3b6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(транспорт)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городской/сельской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 (история транспорта)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F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"https://m.edsoo.ru/8353d0a0"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https://m.edsoo.ru/8353d0a0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"Условия проживания в городской/сельской местности. Транспорт"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"https://m.edsoo.ru/8353ded8"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https://m.edsoo.ru/8353ded8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"Условия проживания в городской/сельской местности. Транспорт"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"https://m.edsoo.ru/8353ded8"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https://m.edsoo.ru/8353ded8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(влияние СМИ)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(современные СМИ)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"https://m.edsoo.ru/8353e77a"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https://m.edsoo.ru/8353e77a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"https://m.edsoo.ru/8353e662"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https://m.edsoo.ru/8353e662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"https://m.edsoo.ru/8353ea7c"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https://m.edsoo.ru/8353ea7c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(сетевые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ресурсы)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"https://m.edsoo.ru/8353ece8"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https://m.edsoo.ru/8353ece8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"https://m.edsoo.ru/8353ee0a"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https://m.edsoo.ru/8353ee0a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"https://m.edsoo.ru/8353ee0a"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</w:t>
            </w:r>
            <w:r>
              <w:rPr>
                <w:rFonts w:ascii="Times New Roman" w:hAnsi="Times New Roman"/>
                <w:color w:val="0000FF"/>
                <w:u w:val="single"/>
              </w:rPr>
              <w:t>3ee0a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(культурные особенности)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"https://m.edsoo.ru/8353ef22"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https://m.edsoo.ru/8353ef22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"https://m.edsoo.ru/8353f044"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https://m.edsoo.ru/8353f044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 (деньги)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(традиционная одежда)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"https://m.edsoo.ru/8353f698"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https://m.edsoo.ru/8353f698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"https://m.edsoo.ru/8353f558"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https://m.edsoo.ru/8353f558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(национальная кухня)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"https://m.edsoo.ru/8352f004"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https://m.edsoo.ru/8352f004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"https://m.edsoo.ru/8352366e"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https://m.edsoo.ru/8352366e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"https://m.edsoo.ru/83523786"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https://m.edsoo.ru/83523786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"https://m.edsoo.ru/8353f558"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https://m.edsoo.ru/8353f558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(традиции, обычаи)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(образование)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"Родная страна и страна (страны)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изучаемого языка. Их географическое положение, столицы, население, официальные языки,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(национальные праздники, традиции, обычаи)"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"https://m.edsoo.ru/8353fa26"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</w:t>
            </w:r>
            <w:r>
              <w:rPr>
                <w:rFonts w:ascii="Times New Roman" w:hAnsi="Times New Roman"/>
                <w:color w:val="0000FF"/>
                <w:u w:val="single"/>
              </w:rPr>
              <w:t>.edsoo.ru/8353fa26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"https://m.edsoo.ru/8353fa26"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https://m.edsoo.ru/8353fa26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"https://m.edsoo.ru/83526a1c"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https://m.edsoo.ru/83526a1c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"https://m.edsoo.ru/83526f08"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https://m.edsoo.ru/83526f08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"https://m.edsoo.ru/835270c0"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https://m.edsoo.ru/835270c0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"https://m.edsoo.ru/83540494"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https://m.edsoo.ru/83540494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4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t>обычаи)" и "Выдающиеся люди родной стр</w:t>
            </w:r>
            <w:r>
              <w:rPr>
                <w:rFonts w:ascii="Times New Roman" w:hAnsi="Times New Roman"/>
                <w:color w:val="000000"/>
                <w:sz w:val="24"/>
              </w:rPr>
              <w:t>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00000">
            <w:pPr>
              <w:spacing w:after="0"/>
              <w:ind w:firstLine="0" w:left="135"/>
            </w:pPr>
          </w:p>
        </w:tc>
        <w:tc>
          <w:tcPr>
            <w:tcW w:type="dxa" w:w="1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"https://m.edsoo.ru/83540494"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https://m.edsoo.ru/83540494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4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90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00000"/>
        </w:tc>
      </w:tr>
    </w:tbl>
    <w:p w14:paraId="C310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C410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9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413"/>
        <w:gridCol w:w="4077"/>
        <w:gridCol w:w="716"/>
        <w:gridCol w:w="1395"/>
        <w:gridCol w:w="1503"/>
        <w:gridCol w:w="1048"/>
        <w:gridCol w:w="1843"/>
      </w:tblGrid>
      <w:tr>
        <w:trPr>
          <w:trHeight w:hRule="atLeast" w:val="144"/>
        </w:trPr>
        <w:tc>
          <w:tcPr>
            <w:tcW w:type="dxa" w:w="41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C6100000">
            <w:pPr>
              <w:spacing w:after="0"/>
              <w:ind w:firstLine="0" w:left="135"/>
            </w:pPr>
          </w:p>
        </w:tc>
        <w:tc>
          <w:tcPr>
            <w:tcW w:type="dxa" w:w="407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C8100000">
            <w:pPr>
              <w:spacing w:after="0"/>
              <w:ind w:firstLine="0" w:left="135"/>
            </w:pPr>
          </w:p>
        </w:tc>
        <w:tc>
          <w:tcPr>
            <w:tcW w:type="dxa" w:w="36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0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04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CB100000">
            <w:pPr>
              <w:spacing w:after="0"/>
              <w:ind w:firstLine="0" w:left="135"/>
            </w:pPr>
          </w:p>
        </w:tc>
        <w:tc>
          <w:tcPr>
            <w:tcW w:type="dxa" w:w="184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CD1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07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CF100000">
            <w:pPr>
              <w:spacing w:after="0"/>
              <w:ind w:firstLine="0" w:left="135"/>
            </w:pP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D1100000">
            <w:pPr>
              <w:spacing w:after="0"/>
              <w:ind w:firstLine="0" w:left="135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D3100000">
            <w:pPr>
              <w:spacing w:after="0"/>
              <w:ind w:firstLine="0" w:left="135"/>
            </w:pPr>
          </w:p>
        </w:tc>
        <w:tc>
          <w:tcPr>
            <w:tcW w:type="dxa" w:w="104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разрешение (семейные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праздники: рождество и новый год)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0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"https://m.edsoo.ru/835407f0"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https://m.edsoo.ru/835407f0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0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"https://m.edsoo.ru/835407f0"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https://m.edsoo.ru/835407f0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0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разрешение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(обязанности по дому)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0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0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0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0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"https://m.edsoo.ru/83541254"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https://m.edsoo.ru/83541254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"https://m.edsoo.ru/8354107e"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https://m.edsoo.ru/8354107e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"Взаимоотношения в семье и с друзьями. Конфликты и их разрешение"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"https://m.edsoo.ru/8354138a"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https://m.edsoo.ru/8354138a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Конфликты и их разрешение"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"https://m.edsoo.ru/8354138a"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https://m.edsoo.ru/8354138a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литературного персонажа)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"https://m.edsoo.ru/835419f2"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https://m.edsoo.ru/835419f2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персонажа)"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"https://m.edsoo.ru/83541b82"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https://m.edsoo.ru/83541b82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"https://m.edsoo.ru/83541b82"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https://m.edsoo.ru/83541b82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(технологии: проблемы)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"https://m.edsoo.ru/83542866"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https://m.edsoo.ru/83542866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"https://m.edsoo.ru/83542262"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https://m.edsoo.ru/83542262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(виды искусства)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(кино)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(чтение)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"https://m.edsoo.ru/8354253c"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https://m.edsoo.ru/8354253c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"https://m.edsoo.ru/83541ee8"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https://m.edsoo.ru/83541ee8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музыка, музей, спорт, живопись; компьютерные игры). Роль книги в жизни подростка"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"https://m.edsoo.ru/83542c80"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https://m.edsoo.ru/83542c80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"https://m.edsoo.ru/83542c80"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https://m.edsoo.ru/83542c80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(психологическое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здоровье)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"https://m.edsoo.ru/8354336a"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https://m.edsoo.ru/8354336a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(посещение врача)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"https://m.edsoo.ru/8352f4dc"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https://m.edsoo.ru/8352f4dc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"https://m.edsoo.ru/835439c8"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https://m.edsoo.ru/835439c8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"https://m.edsoo.ru/83542ff0"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https://m.edsoo.ru/83542ff0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"https://m.edsoo.ru/835434fa"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https://m.edsoo.ru/835434fa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(личная безопасность)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"https://m.edsoo.ru/83542eb0"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https://m.edsoo.ru/83542eb0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(экстремальный спорт)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"https://m.edsoo.ru/8354366c"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https://m.edsoo.ru/8354366c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(виды </w:t>
            </w:r>
            <w:r>
              <w:rPr>
                <w:rFonts w:ascii="Times New Roman" w:hAnsi="Times New Roman"/>
                <w:color w:val="000000"/>
                <w:sz w:val="24"/>
              </w:rPr>
              <w:t>экстремального спорта)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"https://m.edsoo.ru/8354366c"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https://m.edsoo.ru/8354366c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"https://m.edsoo.ru/83544346"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https://m.edsoo.ru/83544346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"https://m.edsoo.ru/83544346"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https://m.edsoo.ru/83544346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"https://m.edsoo.ru/83541542"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https://m.edsoo.ru/83541542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"Покупки: одежда, обувь и продукты питания. Карманные деньги. Молодёжная мода"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1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деньги. Молодёжная мода"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и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 к ним)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"https://m.edsoo.ru/83544832"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https://m.edsoo.ru/83544832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(технологии в школе)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"https://m.edsoo.ru/83530698"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https://m.edsoo.ru/83530698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"https://m.edsoo.ru/83545430"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https://m.edsoo.ru/83545430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</w:t>
            </w:r>
            <w:r>
              <w:rPr>
                <w:rFonts w:ascii="Times New Roman" w:hAnsi="Times New Roman"/>
                <w:color w:val="000000"/>
                <w:sz w:val="24"/>
              </w:rPr>
              <w:t>рстниками"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"https://m.edsoo.ru/83545430"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https://m.edsoo.ru/83545430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(фестивали)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(карнавалы)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 (занятия в свободное время)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"https://m.edsoo.ru/863c9c16"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https://m.edsoo.ru/863c9c16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(планы на отдых)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(осмотр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достопримечательностей)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t>(посещение музея)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(транспорт)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"https://m.edsoo.ru/863c9478"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https://m.edsoo.ru/863c9478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 в различное время года. Путешествия по России и зарубежным странам (активный отдых)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зарубежным странам (туризм)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"Виды отдыха в различное время года.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странам. Транспорт"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"https://m.edsoo.ru/863c7e8e"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https://m.edsoo.ru/863c7e8e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"https://m.edsoo.ru/863c9054"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https://m.edsoo.ru/863c9054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"https://m.edsoo.ru/863c9612"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https://m.edsoo.ru/863c9612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 (опасные животные)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(волонтёрское экологическое движение)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"https://m.edsoo.ru/863c8ec4"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https://m.edsoo.ru/863c8ec4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"https://m.edsoo.ru/863c8668"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https://m.edsoo.ru/863c8668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"https://m.edsoo.ru/863c87ee"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https://m.edsoo.ru/863c87ee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"Природа: флора и фауна.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Климат, погода. Стихийные бедствия"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"https://m.edsoo.ru/863ca5a8"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https://m.edsoo.ru/863ca5a8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(использование интернета)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"https://m.edsoo.ru/863ca436"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https://m.edsoo.ru/863ca436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"https://m.edsoo.ru/863ca8fa"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https://m.edsoo.ru/863ca8fa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"https://m.edsoo.ru/863ca706"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https://m.edsoo.ru/863ca706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"Средства массовой информации (телевидение, радио, пресса,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Интернет)"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(праздники)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2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(традиции)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(памятные даты)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"https://m.edsoo.ru/863cba34"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https://m.edsoo.ru/863cba34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"https://m.edsoo.ru/863cb70a"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https://m.edsoo.ru/863cb70a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(мифы и легенды)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(историческое наследие)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(мой город, село)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"https://m.edsoo.ru/863cb598"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https://m.edsoo.ru/863cb598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(фольклор)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(известные и </w:t>
            </w:r>
            <w:r>
              <w:rPr>
                <w:rFonts w:ascii="Times New Roman" w:hAnsi="Times New Roman"/>
                <w:color w:val="000000"/>
                <w:sz w:val="24"/>
              </w:rPr>
              <w:t>популярные места)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праздники, знаменательные даты, традиции, обычаи), страницы истории"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"https://m.edsoo.ru/863cb8d6"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https://m.edsoo.ru/863cb8d6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 страны (стран) изучаемого языка (художники)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"https://m.edsoo.ru/863cc0ec"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https://m.edsoo.ru/863cc0ec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</w:t>
            </w:r>
            <w:r>
              <w:rPr>
                <w:rFonts w:ascii="Times New Roman" w:hAnsi="Times New Roman"/>
                <w:color w:val="000000"/>
                <w:sz w:val="24"/>
              </w:rPr>
              <w:t>родной страны и страны (стран) изучаемого языка (музыканты)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"https://m.edsoo.ru/863cbcf0"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https://m.edsoo.ru/863cbcf0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"https://m.edsoo.ru/863cbba6"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https://m.edsoo.ru/863cbba6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 (мой пример для </w:t>
            </w:r>
            <w:r>
              <w:rPr>
                <w:rFonts w:ascii="Times New Roman" w:hAnsi="Times New Roman"/>
                <w:color w:val="000000"/>
                <w:sz w:val="24"/>
              </w:rPr>
              <w:t>подражания)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(спортсмены)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"https://m.edsoo.ru/863cbed0"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https://m.edsoo.ru/863cbed0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(исторические личности)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"https://m.edsoo.ru/863cc43e"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https://m.edsoo.ru/863cc43e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языка, их вклад в науку и мировую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"https://m.edsoo.ru/863cc8f8"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https://m.edsoo.ru/863cc8f8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люди родной страны и страны (стран) изучаемого языка, их вклад в науку и мировую культуру: 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деятели, учёные, писатели, поэты, художники, музыканты, спортсмены"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0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30000">
            <w:pPr>
              <w:spacing w:after="0"/>
              <w:ind w:firstLine="0" w:left="135"/>
            </w:pPr>
          </w:p>
        </w:tc>
        <w:tc>
          <w:tcPr>
            <w:tcW w:type="dxa" w:w="18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"https://m.edsoo.ru/863cc8f8"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</w:t>
            </w:r>
            <w:r>
              <w:rPr>
                <w:rFonts w:ascii="Times New Roman" w:hAnsi="Times New Roman"/>
                <w:color w:val="0000FF"/>
                <w:u w:val="single"/>
              </w:rPr>
              <w:t>m.edsoo.ru/863cc8f8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9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3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89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30000"/>
        </w:tc>
      </w:tr>
    </w:tbl>
    <w:p w14:paraId="A31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A41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A5130000">
      <w:pPr>
        <w:spacing w:after="0"/>
        <w:ind w:firstLine="0" w:left="120"/>
      </w:pPr>
      <w:bookmarkStart w:id="9" w:name="block-11494783"/>
      <w:bookmarkEnd w:id="8"/>
      <w:r>
        <w:rPr>
          <w:rFonts w:ascii="Times New Roman" w:hAnsi="Times New Roman"/>
          <w:b w:val="1"/>
          <w:color w:val="000000"/>
          <w:sz w:val="28"/>
        </w:rPr>
        <w:t>УЧЕБНО-МЕТОДИЧЕСКОЕ ОБЕСПЕЧЕНИЕ ОБРАЗОВАТЕЛЬНОГО ПРОЦЕССА</w:t>
      </w:r>
    </w:p>
    <w:p w14:paraId="A613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ОБЯЗАТЕЛЬНЫЕ УЧЕБНЫЕ МАТЕРИАЛЫ ДЛЯ УЧЕНИКА</w:t>
      </w:r>
    </w:p>
    <w:p w14:paraId="A713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A813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A9130000">
      <w:pPr>
        <w:spacing w:after="0"/>
        <w:ind w:firstLine="0"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AA13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МЕТОДИЧЕСКИЕ МАТЕРИАЛЫ ДЛЯ УЧИТЕЛЯ</w:t>
      </w:r>
    </w:p>
    <w:p w14:paraId="AB13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AC130000">
      <w:pPr>
        <w:spacing w:after="0"/>
        <w:ind w:firstLine="0" w:left="120"/>
      </w:pPr>
    </w:p>
    <w:p w14:paraId="AD13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ЦИФРОВЫЕ </w:t>
      </w:r>
      <w:r>
        <w:rPr>
          <w:rFonts w:ascii="Times New Roman" w:hAnsi="Times New Roman"/>
          <w:b w:val="1"/>
          <w:color w:val="000000"/>
          <w:sz w:val="28"/>
        </w:rPr>
        <w:t>ОБРАЗОВАТЕЛЬНЫЕ РЕСУРСЫ И РЕСУРСЫ СЕТИ ИНТЕРНЕТ</w:t>
      </w:r>
    </w:p>
    <w:p w14:paraId="AE13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AF13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B0130000">
      <w:bookmarkEnd w:id="9"/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28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bullet"/>
      <w:lvlText w:val=""/>
      <w:lvlJc w:val="left"/>
      <w:pPr>
        <w:ind w:hanging="360" w:left="128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bullet"/>
      <w:lvlText w:val=""/>
      <w:lvlJc w:val="left"/>
      <w:pPr>
        <w:ind w:hanging="360" w:left="128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lvl w:ilvl="0">
      <w:start w:val="1"/>
      <w:numFmt w:val="bullet"/>
      <w:lvlText w:val=""/>
      <w:lvlJc w:val="left"/>
      <w:pPr>
        <w:ind w:hanging="360" w:left="128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lvl w:ilvl="0">
      <w:start w:val="1"/>
      <w:numFmt w:val="bullet"/>
      <w:lvlText w:val=""/>
      <w:lvlJc w:val="left"/>
      <w:pPr>
        <w:ind w:hanging="360" w:left="128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lvl w:ilvl="0">
      <w:start w:val="1"/>
      <w:numFmt w:val="bullet"/>
      <w:lvlText w:val=""/>
      <w:lvlJc w:val="left"/>
      <w:pPr>
        <w:ind w:hanging="360" w:left="128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lvl w:ilvl="0">
      <w:start w:val="1"/>
      <w:numFmt w:val="bullet"/>
      <w:lvlText w:val=""/>
      <w:lvlJc w:val="left"/>
      <w:pPr>
        <w:ind w:hanging="360" w:left="128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lvl w:ilvl="0">
      <w:start w:val="1"/>
      <w:numFmt w:val="bullet"/>
      <w:lvlText w:val=""/>
      <w:lvlJc w:val="left"/>
      <w:pPr>
        <w:ind w:hanging="360" w:left="128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lvl w:ilvl="0">
      <w:start w:val="1"/>
      <w:numFmt w:val="bullet"/>
      <w:lvlText w:val=""/>
      <w:lvlJc w:val="left"/>
      <w:pPr>
        <w:ind w:hanging="360" w:left="164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lvl w:ilvl="0">
      <w:start w:val="1"/>
      <w:numFmt w:val="bullet"/>
      <w:lvlText w:val=""/>
      <w:lvlJc w:val="left"/>
      <w:pPr>
        <w:ind w:hanging="360" w:left="164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lvl w:ilvl="0">
      <w:start w:val="1"/>
      <w:numFmt w:val="bullet"/>
      <w:lvlText w:val=""/>
      <w:lvlJc w:val="left"/>
      <w:pPr>
        <w:ind w:hanging="360" w:left="164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lvl w:ilvl="0">
      <w:start w:val="1"/>
      <w:numFmt w:val="bullet"/>
      <w:lvlText w:val=""/>
      <w:lvlJc w:val="left"/>
      <w:pPr>
        <w:ind w:hanging="360" w:left="164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lvl w:ilvl="0">
      <w:start w:val="1"/>
      <w:numFmt w:val="bullet"/>
      <w:lvlText w:val=""/>
      <w:lvlJc w:val="left"/>
      <w:pPr>
        <w:ind w:hanging="360" w:left="164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lvl w:ilvl="0">
      <w:start w:val="1"/>
      <w:numFmt w:val="bullet"/>
      <w:lvlText w:val=""/>
      <w:lvlJc w:val="left"/>
      <w:pPr>
        <w:ind w:hanging="360" w:left="164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lvl w:ilvl="0">
      <w:start w:val="1"/>
      <w:numFmt w:val="bullet"/>
      <w:lvlText w:val=""/>
      <w:lvlJc w:val="left"/>
      <w:pPr>
        <w:ind w:hanging="360" w:left="164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lvl w:ilvl="0">
      <w:start w:val="1"/>
      <w:numFmt w:val="bullet"/>
      <w:lvlText w:val=""/>
      <w:lvlJc w:val="left"/>
      <w:pPr>
        <w:ind w:hanging="360" w:left="164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lvl w:ilvl="0">
      <w:start w:val="1"/>
      <w:numFmt w:val="bullet"/>
      <w:lvlText w:val=""/>
      <w:lvlJc w:val="left"/>
      <w:pPr>
        <w:ind w:hanging="360" w:left="164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7_ch" w:type="character">
    <w:name w:val="heading 3"/>
    <w:basedOn w:val="Style_2_ch"/>
    <w:link w:val="Style_7"/>
    <w:rPr>
      <w:rFonts w:asciiTheme="majorAscii" w:hAnsiTheme="majorHAnsi"/>
      <w:b w:val="1"/>
      <w:color w:themeColor="accent1" w:val="4F81BD"/>
    </w:rPr>
  </w:style>
  <w:style w:styleId="Style_8" w:type="paragraph">
    <w:name w:val="Emphasis"/>
    <w:basedOn w:val="Style_9"/>
    <w:link w:val="Style_8_ch"/>
    <w:rPr>
      <w:i w:val="1"/>
    </w:rPr>
  </w:style>
  <w:style w:styleId="Style_8_ch" w:type="character">
    <w:name w:val="Emphasis"/>
    <w:basedOn w:val="Style_9_ch"/>
    <w:link w:val="Style_8"/>
    <w:rPr>
      <w:i w:val="1"/>
    </w:rPr>
  </w:style>
  <w:style w:styleId="Style_10" w:type="paragraph">
    <w:name w:val="Normal Indent"/>
    <w:basedOn w:val="Style_2"/>
    <w:link w:val="Style_10_ch"/>
    <w:pPr>
      <w:ind w:firstLine="0" w:left="720"/>
    </w:pPr>
  </w:style>
  <w:style w:styleId="Style_10_ch" w:type="character">
    <w:name w:val="Normal Indent"/>
    <w:basedOn w:val="Style_2_ch"/>
    <w:link w:val="Style_10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2"/>
    <w:next w:val="Style_2"/>
    <w:link w:val="Style_13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3_ch" w:type="character">
    <w:name w:val="heading 1"/>
    <w:basedOn w:val="Style_2_ch"/>
    <w:link w:val="Style_13"/>
    <w:rPr>
      <w:rFonts w:asciiTheme="majorAscii" w:hAnsiTheme="majorHAnsi"/>
      <w:b w:val="1"/>
      <w:color w:themeColor="accent1" w:themeShade="BF" w:val="366091"/>
      <w:sz w:val="28"/>
    </w:rPr>
  </w:style>
  <w:style w:styleId="Style_14" w:type="paragraph">
    <w:name w:val="Hyperlink"/>
    <w:basedOn w:val="Style_9"/>
    <w:link w:val="Style_14_ch"/>
    <w:rPr>
      <w:color w:themeColor="hyperlink" w:val="0000FF"/>
      <w:u w:val="single"/>
    </w:rPr>
  </w:style>
  <w:style w:styleId="Style_14_ch" w:type="character">
    <w:name w:val="Hyperlink"/>
    <w:basedOn w:val="Style_9_ch"/>
    <w:link w:val="Style_14"/>
    <w:rPr>
      <w:color w:themeColor="hyperlink"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caption"/>
    <w:basedOn w:val="Style_2"/>
    <w:next w:val="Style_2"/>
    <w:link w:val="Style_20_ch"/>
    <w:pPr>
      <w:spacing w:line="240" w:lineRule="auto"/>
      <w:ind/>
    </w:pPr>
    <w:rPr>
      <w:b w:val="1"/>
      <w:color w:themeColor="accent1" w:val="4F81BD"/>
      <w:sz w:val="18"/>
    </w:rPr>
  </w:style>
  <w:style w:styleId="Style_20_ch" w:type="character">
    <w:name w:val="caption"/>
    <w:basedOn w:val="Style_2_ch"/>
    <w:link w:val="Style_20"/>
    <w:rPr>
      <w:b w:val="1"/>
      <w:color w:themeColor="accent1" w:val="4F81BD"/>
      <w:sz w:val="1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header"/>
    <w:basedOn w:val="Style_2"/>
    <w:link w:val="Style_22_ch"/>
    <w:pPr>
      <w:tabs>
        <w:tab w:leader="none" w:pos="4680" w:val="center"/>
        <w:tab w:leader="none" w:pos="9360" w:val="right"/>
      </w:tabs>
      <w:ind/>
    </w:pPr>
  </w:style>
  <w:style w:styleId="Style_22_ch" w:type="character">
    <w:name w:val="header"/>
    <w:basedOn w:val="Style_2_ch"/>
    <w:link w:val="Style_22"/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4F81BD"/>
      <w:spacing w:val="15"/>
      <w:sz w:val="24"/>
    </w:rPr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65D"/>
      <w:spacing w:val="5"/>
      <w:sz w:val="52"/>
    </w:rPr>
  </w:style>
  <w:style w:styleId="Style_24_ch" w:type="character">
    <w:name w:val="Title"/>
    <w:basedOn w:val="Style_2_ch"/>
    <w:link w:val="Style_24"/>
    <w:rPr>
      <w:rFonts w:asciiTheme="majorAscii" w:hAnsiTheme="majorHAnsi"/>
      <w:color w:themeColor="text2" w:themeShade="BF" w:val="17365D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5_ch" w:type="character">
    <w:name w:val="heading 4"/>
    <w:basedOn w:val="Style_2_ch"/>
    <w:link w:val="Style_25"/>
    <w:rPr>
      <w:rFonts w:asciiTheme="majorAscii" w:hAnsiTheme="majorHAnsi"/>
      <w:b w:val="1"/>
      <w:i w:val="1"/>
      <w:color w:themeColor="accent1" w:val="4F81BD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4F81BD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2023-10-29T15:40:28Z</dcterms:modified>
</cp:coreProperties>
</file>