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ind/>
        <w:jc w:val="center"/>
        <w:rPr>
          <w:sz w:val="28"/>
        </w:rPr>
      </w:pPr>
    </w:p>
    <w:p w14:paraId="03000000">
      <w:pPr>
        <w:ind/>
        <w:jc w:val="center"/>
        <w:rPr>
          <w:sz w:val="28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2884805</wp:posOffset>
            </wp:positionH>
            <wp:positionV relativeFrom="paragraph">
              <wp:posOffset>-370205</wp:posOffset>
            </wp:positionV>
            <wp:extent cx="337185" cy="370205"/>
            <wp:effectExtent b="0" l="0" r="0" t="0"/>
            <wp:wrapTight distL="114300" distR="114300" wrapText="bothSides">
              <wp:wrapPolygon>
                <wp:start x="-1220" y="0"/>
                <wp:lineTo x="-1220" y="20007"/>
                <wp:lineTo x="21966" y="20007"/>
                <wp:lineTo x="21966" y="0"/>
                <wp:lineTo x="-122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37185" cy="3702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>АДМИНИСТРАЦИЯ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ТОСНЕНСКИЙ РАЙОН ЛЕНИНГРАДСКОЙ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КОМИТЕТ ОБРАЗОВАНИЯ</w:t>
      </w:r>
    </w:p>
    <w:p w14:paraId="07000000">
      <w:pPr>
        <w:ind/>
        <w:jc w:val="center"/>
        <w:rPr>
          <w:sz w:val="20"/>
        </w:rPr>
      </w:pPr>
    </w:p>
    <w:p w14:paraId="08000000">
      <w:pPr>
        <w:ind/>
        <w:jc w:val="center"/>
        <w:rPr>
          <w:sz w:val="20"/>
        </w:rPr>
      </w:pPr>
    </w:p>
    <w:p w14:paraId="09000000">
      <w:pPr>
        <w:ind/>
        <w:jc w:val="center"/>
        <w:rPr>
          <w:sz w:val="20"/>
        </w:rPr>
      </w:pPr>
    </w:p>
    <w:p w14:paraId="0A000000">
      <w:pPr>
        <w:ind/>
        <w:jc w:val="center"/>
        <w:rPr>
          <w:sz w:val="28"/>
        </w:rPr>
      </w:pPr>
      <w:r>
        <w:rPr>
          <w:sz w:val="28"/>
        </w:rPr>
        <w:t>ПРИКАЗ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б утверждении </w:t>
      </w:r>
      <w:r>
        <w:rPr>
          <w:b w:val="1"/>
          <w:sz w:val="28"/>
        </w:rPr>
        <w:t xml:space="preserve">итоговых результатов </w:t>
      </w:r>
      <w:r>
        <w:rPr>
          <w:b w:val="1"/>
          <w:sz w:val="28"/>
        </w:rPr>
        <w:t>муниципального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этап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все</w:t>
      </w:r>
      <w:r>
        <w:rPr>
          <w:b w:val="1"/>
          <w:sz w:val="28"/>
        </w:rPr>
        <w:t>российск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олимпиады школьников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 20</w:t>
      </w:r>
      <w:r>
        <w:rPr>
          <w:b w:val="1"/>
          <w:sz w:val="28"/>
        </w:rPr>
        <w:t>23</w:t>
      </w:r>
      <w:r>
        <w:rPr>
          <w:b w:val="1"/>
          <w:sz w:val="28"/>
        </w:rPr>
        <w:t>-20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учебном году</w:t>
      </w:r>
    </w:p>
    <w:p w14:paraId="0E000000">
      <w:pPr>
        <w:rPr>
          <w:sz w:val="28"/>
        </w:rPr>
      </w:pPr>
    </w:p>
    <w:p w14:paraId="0F000000">
      <w:pPr>
        <w:ind w:firstLine="709" w:left="0"/>
        <w:jc w:val="both"/>
        <w:rPr>
          <w:i w:val="1"/>
          <w:sz w:val="28"/>
        </w:rPr>
      </w:pPr>
      <w:r>
        <w:rPr>
          <w:sz w:val="28"/>
        </w:rPr>
        <w:t>В соответствии</w:t>
      </w:r>
      <w:r>
        <w:rPr>
          <w:sz w:val="28"/>
        </w:rPr>
        <w:t xml:space="preserve"> с</w:t>
      </w:r>
      <w:r>
        <w:rPr>
          <w:sz w:val="28"/>
        </w:rPr>
        <w:t xml:space="preserve"> </w:t>
      </w:r>
      <w:r>
        <w:rPr>
          <w:sz w:val="28"/>
        </w:rPr>
        <w:t xml:space="preserve">приказом комитета образования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муниципального образования Тосненский район </w:t>
      </w:r>
      <w:r>
        <w:rPr>
          <w:spacing w:val="-6"/>
          <w:sz w:val="28"/>
        </w:rPr>
        <w:t>Ленингра</w:t>
      </w:r>
      <w:r>
        <w:rPr>
          <w:spacing w:val="-6"/>
          <w:sz w:val="28"/>
        </w:rPr>
        <w:t xml:space="preserve">дской области от </w:t>
      </w:r>
      <w:r>
        <w:rPr>
          <w:spacing w:val="-6"/>
          <w:sz w:val="28"/>
        </w:rPr>
        <w:t>20.10.2023 № 02-02-01-08-543/2023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проведении муниципального</w:t>
      </w:r>
      <w:r>
        <w:rPr>
          <w:sz w:val="28"/>
        </w:rPr>
        <w:t xml:space="preserve"> этапа </w:t>
      </w:r>
      <w:r>
        <w:rPr>
          <w:sz w:val="28"/>
        </w:rPr>
        <w:t>всероссийской</w:t>
      </w:r>
      <w:r>
        <w:rPr>
          <w:sz w:val="28"/>
        </w:rPr>
        <w:t xml:space="preserve"> олимпиады школьников</w:t>
      </w:r>
      <w:r>
        <w:rPr>
          <w:sz w:val="28"/>
        </w:rPr>
        <w:t xml:space="preserve"> в 20</w:t>
      </w:r>
      <w:r>
        <w:rPr>
          <w:sz w:val="28"/>
        </w:rPr>
        <w:t>23</w:t>
      </w:r>
      <w:r>
        <w:rPr>
          <w:sz w:val="28"/>
        </w:rPr>
        <w:t>-20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учебном году»</w:t>
      </w:r>
      <w:r>
        <w:rPr>
          <w:sz w:val="28"/>
        </w:rPr>
        <w:t xml:space="preserve">, </w:t>
      </w:r>
      <w:r>
        <w:rPr>
          <w:rStyle w:val="Style_1_ch"/>
          <w:sz w:val="28"/>
        </w:rPr>
        <w:t>на основании протоколов жюри муниципального этапа всероссий</w:t>
      </w:r>
      <w:r>
        <w:rPr>
          <w:rStyle w:val="Style_1_ch"/>
          <w:sz w:val="28"/>
        </w:rPr>
        <w:t>ской олимпиады школьников в 2023-2024</w:t>
      </w:r>
      <w:r>
        <w:rPr>
          <w:rStyle w:val="Style_1_ch"/>
          <w:sz w:val="28"/>
        </w:rPr>
        <w:t xml:space="preserve"> учебном году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 w:val="1"/>
          <w:spacing w:val="20"/>
          <w:sz w:val="28"/>
        </w:rPr>
        <w:t>приказываю</w:t>
      </w:r>
      <w:r>
        <w:rPr>
          <w:i w:val="1"/>
          <w:sz w:val="28"/>
        </w:rPr>
        <w:t>:</w:t>
      </w:r>
      <w:r>
        <w:rPr>
          <w:i w:val="1"/>
          <w:sz w:val="28"/>
        </w:rPr>
        <w:t xml:space="preserve"> </w:t>
      </w:r>
    </w:p>
    <w:p w14:paraId="10000000">
      <w:pPr>
        <w:ind w:firstLine="709" w:left="0"/>
        <w:jc w:val="both"/>
        <w:rPr>
          <w:sz w:val="28"/>
        </w:rPr>
      </w:pPr>
    </w:p>
    <w:p w14:paraId="1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списки победителей и призеров муниципального этапа </w:t>
      </w:r>
      <w:r>
        <w:rPr>
          <w:rFonts w:ascii="Times New Roman" w:hAnsi="Times New Roman"/>
          <w:sz w:val="28"/>
        </w:rPr>
        <w:t xml:space="preserve">всероссийской </w:t>
      </w:r>
      <w:r>
        <w:rPr>
          <w:rFonts w:ascii="Times New Roman" w:hAnsi="Times New Roman"/>
          <w:sz w:val="28"/>
        </w:rPr>
        <w:t>олимпиады школьников 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математике, русскому языку, английскому языку, немецкому языку,</w:t>
      </w:r>
      <w:r>
        <w:rPr>
          <w:rFonts w:ascii="Times New Roman" w:hAnsi="Times New Roman"/>
          <w:sz w:val="28"/>
        </w:rPr>
        <w:t xml:space="preserve"> испанскому языку, </w:t>
      </w:r>
      <w:r>
        <w:rPr>
          <w:rFonts w:ascii="Times New Roman" w:hAnsi="Times New Roman"/>
          <w:sz w:val="28"/>
        </w:rPr>
        <w:t>информатике, физике, химии, биологии, экологии, географии, астрономии, литературе, истории, обществознанию, экономике, праву, искусству (мировая художественная культура), физической культуре, технологии, основам</w:t>
      </w:r>
      <w:r>
        <w:rPr>
          <w:rFonts w:ascii="Times New Roman" w:hAnsi="Times New Roman"/>
          <w:sz w:val="28"/>
        </w:rPr>
        <w:t xml:space="preserve"> безопасности жизнедеятельности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</w:t>
      </w:r>
      <w:r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Наградить победителей и призеров </w:t>
      </w:r>
      <w:r>
        <w:rPr>
          <w:rFonts w:ascii="Times New Roman" w:hAnsi="Times New Roman"/>
          <w:sz w:val="28"/>
        </w:rPr>
        <w:t>муниципального этапа всероссий</w:t>
      </w:r>
      <w:r>
        <w:rPr>
          <w:rFonts w:ascii="Times New Roman" w:hAnsi="Times New Roman"/>
          <w:sz w:val="28"/>
        </w:rPr>
        <w:t>ской олимпиады школьников в 2023-2024</w:t>
      </w:r>
      <w:r>
        <w:rPr>
          <w:rFonts w:ascii="Times New Roman" w:hAnsi="Times New Roman"/>
          <w:sz w:val="28"/>
        </w:rPr>
        <w:t xml:space="preserve"> учебном году дипломами.</w:t>
      </w:r>
    </w:p>
    <w:p w14:paraId="1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Контроль за исполнением приказа </w:t>
      </w:r>
      <w:r>
        <w:rPr>
          <w:rFonts w:ascii="Times New Roman" w:hAnsi="Times New Roman"/>
          <w:sz w:val="28"/>
        </w:rPr>
        <w:t>возложить на главного специалиста отдела общего образования комитета образования администрации муниципального образования Тосненский район Ленинградской области Осадчую Е.В.</w:t>
      </w: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 xml:space="preserve"> к</w:t>
      </w:r>
      <w:r>
        <w:rPr>
          <w:sz w:val="28"/>
        </w:rPr>
        <w:t>омитета образован</w:t>
      </w:r>
      <w:r>
        <w:rPr>
          <w:sz w:val="28"/>
        </w:rPr>
        <w:t xml:space="preserve">ия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В.М. Запорожская </w:t>
      </w: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0"/>
        </w:rPr>
      </w:pPr>
      <w:r>
        <w:rPr>
          <w:sz w:val="20"/>
        </w:rPr>
        <w:t>Уйменова Любовь Степановна</w:t>
      </w:r>
    </w:p>
    <w:p w14:paraId="1C000000">
      <w:pPr>
        <w:ind/>
        <w:jc w:val="both"/>
        <w:rPr>
          <w:sz w:val="28"/>
        </w:rPr>
      </w:pPr>
      <w:r>
        <w:rPr>
          <w:sz w:val="20"/>
        </w:rPr>
        <w:t>8(81361)</w:t>
      </w:r>
      <w:r>
        <w:rPr>
          <w:sz w:val="20"/>
        </w:rPr>
        <w:t>289-96</w:t>
      </w:r>
      <w:r>
        <w:rPr>
          <w:sz w:val="28"/>
        </w:rPr>
        <w:t xml:space="preserve"> </w:t>
      </w:r>
      <w:r>
        <w:rPr>
          <w:sz w:val="28"/>
        </w:rPr>
        <w:br w:type="page"/>
      </w: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>Приложение 1</w:t>
      </w:r>
    </w:p>
    <w:p w14:paraId="1D000000">
      <w:pPr>
        <w:ind w:firstLine="0" w:left="5670"/>
        <w:jc w:val="both"/>
        <w:rPr>
          <w:sz w:val="28"/>
        </w:rPr>
      </w:pPr>
      <w:r>
        <w:rPr>
          <w:sz w:val="28"/>
        </w:rPr>
        <w:t>к приказу комитета образования</w:t>
      </w:r>
    </w:p>
    <w:p w14:paraId="1E000000">
      <w:pPr>
        <w:ind w:firstLine="0" w:left="5670"/>
        <w:jc w:val="both"/>
        <w:rPr>
          <w:sz w:val="28"/>
        </w:rPr>
      </w:pPr>
      <w:r>
        <w:rPr>
          <w:sz w:val="28"/>
        </w:rPr>
        <w:t>администрации муниципального</w:t>
      </w:r>
    </w:p>
    <w:p w14:paraId="1F000000">
      <w:pPr>
        <w:ind w:firstLine="0" w:left="5670"/>
        <w:jc w:val="both"/>
        <w:rPr>
          <w:sz w:val="28"/>
        </w:rPr>
      </w:pPr>
      <w:r>
        <w:rPr>
          <w:sz w:val="28"/>
        </w:rPr>
        <w:t>образования Тосненский район</w:t>
      </w:r>
    </w:p>
    <w:p w14:paraId="20000000">
      <w:pPr>
        <w:ind w:firstLine="0" w:left="5670"/>
        <w:jc w:val="both"/>
        <w:rPr>
          <w:sz w:val="28"/>
        </w:rPr>
      </w:pPr>
      <w:r>
        <w:rPr>
          <w:sz w:val="28"/>
        </w:rPr>
        <w:t>Ленинградской области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pStyle w:val="Style_3"/>
        <w:widowControl w:val="1"/>
        <w:tabs>
          <w:tab w:leader="none" w:pos="4395" w:val="left"/>
        </w:tabs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Список</w:t>
      </w:r>
    </w:p>
    <w:p w14:paraId="25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победителей и призеров муниципального этапа всероссийской олимпиады ш</w:t>
      </w:r>
      <w:r>
        <w:rPr>
          <w:rStyle w:val="Style_4_ch"/>
          <w:b w:val="0"/>
          <w:sz w:val="28"/>
        </w:rPr>
        <w:t>кольников в 2023-2024</w:t>
      </w:r>
      <w:r>
        <w:rPr>
          <w:rStyle w:val="Style_4_ch"/>
          <w:b w:val="0"/>
          <w:sz w:val="28"/>
        </w:rPr>
        <w:t xml:space="preserve"> учебном году:</w:t>
      </w:r>
    </w:p>
    <w:p w14:paraId="26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по географии</w:t>
      </w:r>
    </w:p>
    <w:tbl>
      <w:tblPr>
        <w:tblStyle w:val="Style_5"/>
        <w:tblInd w:type="dxa" w:w="25"/>
        <w:tblLayout w:type="fixed"/>
        <w:tblCellMar>
          <w:left w:type="dxa" w:w="40"/>
          <w:right w:type="dxa" w:w="40"/>
        </w:tblCellMar>
      </w:tblPr>
      <w:tblGrid>
        <w:gridCol w:w="441"/>
        <w:gridCol w:w="2268"/>
        <w:gridCol w:w="4819"/>
        <w:gridCol w:w="709"/>
        <w:gridCol w:w="1541"/>
      </w:tblGrid>
      <w:t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7000000">
            <w:pPr>
              <w:pStyle w:val="Style_6"/>
              <w:widowControl w:val="1"/>
              <w:ind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№ п/п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8000000">
            <w:pPr>
              <w:pStyle w:val="Style_6"/>
              <w:widowControl w:val="1"/>
              <w:spacing w:line="240" w:lineRule="auto"/>
              <w:ind w:firstLine="0" w:left="49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ФИО</w:t>
            </w:r>
          </w:p>
        </w:tc>
        <w:tc>
          <w:tcPr>
            <w:tcW w:type="dxa" w:w="4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9000000">
            <w:pPr>
              <w:pStyle w:val="Style_6"/>
              <w:widowControl w:val="1"/>
              <w:spacing w:line="240" w:lineRule="auto"/>
              <w:ind w:firstLine="0" w:left="1037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Наименование ОО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A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Класс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B000000">
            <w:pPr>
              <w:pStyle w:val="Style_8"/>
              <w:widowControl w:val="1"/>
              <w:ind w:right="130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Статус (победитель/ призер)</w:t>
            </w:r>
          </w:p>
        </w:tc>
      </w:tr>
      <w:t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C000000">
            <w:pPr>
              <w:pStyle w:val="Style_9"/>
              <w:widowControl w:val="1"/>
              <w:spacing w:line="240" w:lineRule="auto"/>
              <w:ind w:right="194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D000000">
            <w:pPr>
              <w:rPr>
                <w:color w:val="000000"/>
              </w:rPr>
            </w:pPr>
            <w:r>
              <w:rPr>
                <w:color w:val="000000"/>
              </w:rPr>
              <w:t>Чилин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Валентин</w:t>
            </w:r>
          </w:p>
          <w:p w14:paraId="2E000000">
            <w:pPr>
              <w:rPr>
                <w:color w:val="000000"/>
              </w:rPr>
            </w:pPr>
            <w:r>
              <w:rPr>
                <w:color w:val="000000"/>
              </w:rPr>
              <w:t>Павлович</w:t>
            </w:r>
          </w:p>
        </w:tc>
        <w:tc>
          <w:tcPr>
            <w:tcW w:type="dxa" w:w="4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F000000">
            <w:pPr>
              <w:rPr>
                <w:sz w:val="22"/>
              </w:rPr>
            </w:pPr>
            <w:r>
              <w:rPr>
                <w:sz w:val="22"/>
              </w:rPr>
              <w:t xml:space="preserve">МКОУ «Ульяновская средняя общеобразовательная школа № 1» 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0000000">
            <w:pPr>
              <w:ind/>
              <w:jc w:val="center"/>
            </w:pPr>
            <w:r>
              <w:t>9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1000000">
            <w:r>
              <w:t>Победитель</w:t>
            </w:r>
          </w:p>
        </w:tc>
      </w:tr>
    </w:tbl>
    <w:p w14:paraId="32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по праву</w:t>
      </w:r>
    </w:p>
    <w:tbl>
      <w:tblPr>
        <w:tblStyle w:val="Style_5"/>
        <w:tblInd w:type="dxa" w:w="25"/>
        <w:tblLayout w:type="fixed"/>
        <w:tblCellMar>
          <w:left w:type="dxa" w:w="40"/>
          <w:right w:type="dxa" w:w="40"/>
        </w:tblCellMar>
      </w:tblPr>
      <w:tblGrid>
        <w:gridCol w:w="582"/>
        <w:gridCol w:w="2268"/>
        <w:gridCol w:w="4678"/>
        <w:gridCol w:w="709"/>
        <w:gridCol w:w="1541"/>
      </w:tblGrid>
      <w:t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3000000">
            <w:pPr>
              <w:pStyle w:val="Style_6"/>
              <w:widowControl w:val="1"/>
              <w:ind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№ п/п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4000000">
            <w:pPr>
              <w:pStyle w:val="Style_6"/>
              <w:widowControl w:val="1"/>
              <w:spacing w:line="240" w:lineRule="auto"/>
              <w:ind w:firstLine="0" w:left="49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ФИО</w:t>
            </w:r>
          </w:p>
        </w:tc>
        <w:tc>
          <w:tcPr>
            <w:tcW w:type="dxa" w:w="4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5000000">
            <w:pPr>
              <w:pStyle w:val="Style_6"/>
              <w:widowControl w:val="1"/>
              <w:spacing w:line="240" w:lineRule="auto"/>
              <w:ind w:firstLine="0" w:left="1037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Наименование ОО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6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Класс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7000000">
            <w:pPr>
              <w:pStyle w:val="Style_8"/>
              <w:widowControl w:val="1"/>
              <w:ind w:right="130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Статус (победитель/ призер)</w:t>
            </w:r>
          </w:p>
        </w:tc>
      </w:tr>
      <w:t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8000000">
            <w:pPr>
              <w:pStyle w:val="Style_9"/>
              <w:widowControl w:val="1"/>
              <w:spacing w:line="240" w:lineRule="auto"/>
              <w:ind w:right="194"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12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9000000">
            <w:pPr>
              <w:rPr>
                <w:color w:val="000000"/>
              </w:rPr>
            </w:pPr>
            <w:r>
              <w:rPr>
                <w:color w:val="000000"/>
              </w:rPr>
              <w:t>Глущенко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Варвара</w:t>
            </w:r>
          </w:p>
          <w:p w14:paraId="3A000000">
            <w:pPr>
              <w:rPr>
                <w:color w:val="000000"/>
              </w:rPr>
            </w:pPr>
            <w:r>
              <w:rPr>
                <w:color w:val="000000"/>
              </w:rPr>
              <w:t>Максимовна</w:t>
            </w:r>
          </w:p>
        </w:tc>
        <w:tc>
          <w:tcPr>
            <w:tcW w:type="dxa" w:w="4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B000000">
            <w:r>
              <w:t xml:space="preserve">МКОУ «Ульяновская средняя общеобразовательная школа № 1» 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C000000">
            <w:pPr>
              <w:ind/>
              <w:jc w:val="center"/>
            </w:pPr>
            <w:r>
              <w:t>10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D000000">
            <w:r>
              <w:t>Призер</w:t>
            </w:r>
          </w:p>
        </w:tc>
      </w:tr>
      <w:tr>
        <w:tc>
          <w:tcPr>
            <w:tcW w:type="dxa" w:w="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E000000">
            <w:pPr>
              <w:pStyle w:val="Style_9"/>
              <w:widowControl w:val="1"/>
              <w:spacing w:line="240" w:lineRule="auto"/>
              <w:ind w:right="194"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16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F000000">
            <w:pPr>
              <w:rPr>
                <w:color w:val="000000"/>
              </w:rPr>
            </w:pPr>
            <w:r>
              <w:rPr>
                <w:color w:val="000000"/>
              </w:rPr>
              <w:t>Емельянова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Карина</w:t>
            </w:r>
          </w:p>
          <w:p w14:paraId="40000000">
            <w:pPr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type="dxa" w:w="4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1000000">
            <w:r>
              <w:t xml:space="preserve">МКОУ «Ульяновская средняя общеобразовательная школа № 1» 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2000000">
            <w:pPr>
              <w:ind/>
              <w:jc w:val="center"/>
            </w:pPr>
            <w:r>
              <w:t>10</w:t>
            </w:r>
          </w:p>
        </w:tc>
        <w:tc>
          <w:tcPr>
            <w:tcW w:type="dxa" w:w="1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3000000">
            <w:r>
              <w:t>Призер</w:t>
            </w:r>
          </w:p>
        </w:tc>
      </w:tr>
    </w:tbl>
    <w:p w14:paraId="44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по обществознанию </w:t>
      </w:r>
    </w:p>
    <w:tbl>
      <w:tblPr>
        <w:tblStyle w:val="Style_5"/>
        <w:tblLayout w:type="fixed"/>
        <w:tblCellMar>
          <w:left w:type="dxa" w:w="40"/>
          <w:right w:type="dxa" w:w="40"/>
        </w:tblCellMar>
      </w:tblPr>
      <w:tblGrid>
        <w:gridCol w:w="594"/>
        <w:gridCol w:w="2225"/>
        <w:gridCol w:w="4672"/>
        <w:gridCol w:w="703"/>
        <w:gridCol w:w="1544"/>
      </w:tblGrid>
      <w:t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5000000">
            <w:pPr>
              <w:pStyle w:val="Style_6"/>
              <w:widowControl w:val="1"/>
              <w:ind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№ п/п</w:t>
            </w:r>
          </w:p>
        </w:tc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6000000">
            <w:pPr>
              <w:pStyle w:val="Style_6"/>
              <w:widowControl w:val="1"/>
              <w:spacing w:line="240" w:lineRule="auto"/>
              <w:ind w:firstLine="0" w:left="49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ФИО</w:t>
            </w:r>
          </w:p>
        </w:tc>
        <w:tc>
          <w:tcPr>
            <w:tcW w:type="dxa" w:w="4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7000000">
            <w:pPr>
              <w:pStyle w:val="Style_6"/>
              <w:widowControl w:val="1"/>
              <w:spacing w:line="240" w:lineRule="auto"/>
              <w:ind w:firstLine="0" w:left="1037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Наименование ОО</w:t>
            </w:r>
          </w:p>
        </w:tc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8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Класс</w:t>
            </w:r>
          </w:p>
        </w:tc>
        <w:tc>
          <w:tcPr>
            <w:tcW w:type="dxa" w:w="1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49000000">
            <w:pPr>
              <w:pStyle w:val="Style_8"/>
              <w:widowControl w:val="1"/>
              <w:ind w:right="130"/>
              <w:rPr>
                <w:rStyle w:val="Style_7_ch"/>
                <w:sz w:val="24"/>
              </w:rPr>
            </w:pPr>
            <w:r>
              <w:rPr>
                <w:rStyle w:val="Style_7_ch"/>
                <w:sz w:val="24"/>
              </w:rPr>
              <w:t>Статус (победитель/ призер)</w:t>
            </w:r>
          </w:p>
        </w:tc>
      </w:tr>
      <w:t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A000000">
            <w:pPr>
              <w:pStyle w:val="Style_9"/>
              <w:widowControl w:val="1"/>
              <w:spacing w:line="240" w:lineRule="auto"/>
              <w:ind w:right="194"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26</w:t>
            </w:r>
          </w:p>
        </w:tc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B000000">
            <w:pPr>
              <w:rPr>
                <w:color w:val="000000"/>
              </w:rPr>
            </w:pPr>
            <w:r>
              <w:rPr>
                <w:color w:val="000000"/>
              </w:rPr>
              <w:t>Самойлов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Вадим </w:t>
            </w:r>
          </w:p>
          <w:p w14:paraId="4C000000">
            <w:pPr>
              <w:rPr>
                <w:color w:val="000000"/>
              </w:rPr>
            </w:pPr>
            <w:r>
              <w:rPr>
                <w:color w:val="000000"/>
              </w:rPr>
              <w:t>Андреевич</w:t>
            </w:r>
          </w:p>
        </w:tc>
        <w:tc>
          <w:tcPr>
            <w:tcW w:type="dxa" w:w="4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D000000">
            <w:r>
              <w:t xml:space="preserve">МКОУ «Ульяновская средняя общеобразовательная школа № 1» </w:t>
            </w:r>
          </w:p>
        </w:tc>
        <w:tc>
          <w:tcPr>
            <w:tcW w:type="dxa" w:w="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E000000">
            <w:pPr>
              <w:ind/>
              <w:jc w:val="center"/>
            </w:pPr>
            <w:r>
              <w:t>9</w:t>
            </w:r>
          </w:p>
        </w:tc>
        <w:tc>
          <w:tcPr>
            <w:tcW w:type="dxa" w:w="1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F000000">
            <w:r>
              <w:t>Призер</w:t>
            </w:r>
          </w:p>
        </w:tc>
      </w:tr>
    </w:tbl>
    <w:p w14:paraId="50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</w:p>
    <w:p w14:paraId="51000000">
      <w:pPr>
        <w:pStyle w:val="Style_3"/>
        <w:widowControl w:val="1"/>
        <w:spacing w:before="182" w:line="276" w:lineRule="auto"/>
        <w:ind w:firstLine="0" w:left="1259"/>
        <w:contextualSpacing w:val="1"/>
        <w:rPr>
          <w:rStyle w:val="Style_4_ch"/>
          <w:b w:val="0"/>
          <w:sz w:val="28"/>
        </w:rPr>
      </w:pPr>
    </w:p>
    <w:p w14:paraId="52000000">
      <w:pPr>
        <w:pStyle w:val="Style_3"/>
        <w:widowControl w:val="1"/>
        <w:spacing w:before="182" w:line="276" w:lineRule="auto"/>
        <w:ind w:firstLine="0" w:left="1259"/>
        <w:contextualSpacing w:val="1"/>
        <w:jc w:val="left"/>
        <w:rPr>
          <w:rStyle w:val="Style_4_ch"/>
          <w:b w:val="0"/>
          <w:sz w:val="24"/>
        </w:rPr>
      </w:pPr>
    </w:p>
    <w:p w14:paraId="53000000">
      <w:pPr>
        <w:pStyle w:val="Style_3"/>
        <w:widowControl w:val="1"/>
        <w:spacing w:before="182" w:line="276" w:lineRule="auto"/>
        <w:ind w:firstLine="0" w:left="1259"/>
        <w:contextualSpacing w:val="1"/>
        <w:jc w:val="left"/>
        <w:rPr>
          <w:rStyle w:val="Style_4_ch"/>
          <w:b w:val="0"/>
          <w:sz w:val="24"/>
        </w:rPr>
      </w:pPr>
    </w:p>
    <w:sectPr>
      <w:pgSz w:h="16838" w:orient="portrait" w:w="11906"/>
      <w:pgMar w:bottom="1134" w:footer="709" w:gutter="0" w:header="709" w:left="1440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footer"/>
    <w:basedOn w:val="Style_11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11_ch"/>
    <w:link w:val="Style_12"/>
  </w:style>
  <w:style w:styleId="Style_13" w:type="paragraph">
    <w:name w:val="header"/>
    <w:basedOn w:val="Style_11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11_ch"/>
    <w:link w:val="Style_13"/>
  </w:style>
  <w:style w:styleId="Style_14" w:type="paragraph">
    <w:name w:val="toc 2"/>
    <w:next w:val="Style_11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Style2"/>
    <w:basedOn w:val="Style_11"/>
    <w:link w:val="Style_15_ch"/>
    <w:pPr>
      <w:widowControl w:val="0"/>
      <w:spacing w:line="320" w:lineRule="exact"/>
      <w:ind/>
      <w:jc w:val="center"/>
    </w:pPr>
  </w:style>
  <w:style w:styleId="Style_15_ch" w:type="character">
    <w:name w:val="Style2"/>
    <w:basedOn w:val="Style_11_ch"/>
    <w:link w:val="Style_15"/>
  </w:style>
  <w:style w:styleId="Style_16" w:type="paragraph">
    <w:name w:val="toc 4"/>
    <w:next w:val="Style_11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2" w:type="paragraph">
    <w:name w:val="List Paragraph"/>
    <w:basedOn w:val="Style_11"/>
    <w:link w:val="Style_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_ch" w:type="character">
    <w:name w:val="List Paragraph"/>
    <w:basedOn w:val="Style_11_ch"/>
    <w:link w:val="Style_2"/>
    <w:rPr>
      <w:rFonts w:ascii="Calibri" w:hAnsi="Calibri"/>
      <w:sz w:val="22"/>
    </w:rPr>
  </w:style>
  <w:style w:styleId="Style_17" w:type="paragraph">
    <w:name w:val="toc 6"/>
    <w:next w:val="Style_11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6" w:type="paragraph">
    <w:name w:val="Style12"/>
    <w:basedOn w:val="Style_11"/>
    <w:link w:val="Style_6_ch"/>
    <w:pPr>
      <w:widowControl w:val="0"/>
      <w:spacing w:line="324" w:lineRule="exact"/>
      <w:ind w:firstLine="101" w:left="0"/>
    </w:pPr>
  </w:style>
  <w:style w:styleId="Style_6_ch" w:type="character">
    <w:name w:val="Style12"/>
    <w:basedOn w:val="Style_11_ch"/>
    <w:link w:val="Style_6"/>
  </w:style>
  <w:style w:styleId="Style_18" w:type="paragraph">
    <w:name w:val="toc 7"/>
    <w:next w:val="Style_11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Balloon Text"/>
    <w:basedOn w:val="Style_11"/>
    <w:link w:val="Style_19_ch"/>
    <w:rPr>
      <w:rFonts w:ascii="Segoe UI" w:hAnsi="Segoe UI"/>
      <w:sz w:val="18"/>
    </w:rPr>
  </w:style>
  <w:style w:styleId="Style_19_ch" w:type="character">
    <w:name w:val="Balloon Text"/>
    <w:basedOn w:val="Style_11_ch"/>
    <w:link w:val="Style_19"/>
    <w:rPr>
      <w:rFonts w:ascii="Segoe UI" w:hAnsi="Segoe UI"/>
      <w:sz w:val="18"/>
    </w:rPr>
  </w:style>
  <w:style w:styleId="Style_20" w:type="paragraph">
    <w:name w:val="heading 3"/>
    <w:next w:val="Style_11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Font Style14"/>
    <w:link w:val="Style_21_ch"/>
    <w:rPr>
      <w:rFonts w:ascii="Times New Roman" w:hAnsi="Times New Roman"/>
      <w:color w:val="000000"/>
      <w:sz w:val="26"/>
    </w:rPr>
  </w:style>
  <w:style w:styleId="Style_21_ch" w:type="character">
    <w:name w:val="Font Style14"/>
    <w:link w:val="Style_21"/>
    <w:rPr>
      <w:rFonts w:ascii="Times New Roman" w:hAnsi="Times New Roman"/>
      <w:color w:val="000000"/>
      <w:sz w:val="26"/>
    </w:rPr>
  </w:style>
  <w:style w:styleId="Style_1" w:type="paragraph">
    <w:name w:val="Font Style85"/>
    <w:basedOn w:val="Style_22"/>
    <w:link w:val="Style_1_ch"/>
    <w:rPr>
      <w:rFonts w:ascii="Times New Roman" w:hAnsi="Times New Roman"/>
      <w:color w:val="000000"/>
      <w:sz w:val="26"/>
    </w:rPr>
  </w:style>
  <w:style w:styleId="Style_1_ch" w:type="character">
    <w:name w:val="Font Style85"/>
    <w:basedOn w:val="Style_22_ch"/>
    <w:link w:val="Style_1"/>
    <w:rPr>
      <w:rFonts w:ascii="Times New Roman" w:hAnsi="Times New Roman"/>
      <w:color w:val="000000"/>
      <w:sz w:val="26"/>
    </w:rPr>
  </w:style>
  <w:style w:styleId="Style_8" w:type="paragraph">
    <w:name w:val="Style13"/>
    <w:basedOn w:val="Style_11"/>
    <w:link w:val="Style_8_ch"/>
    <w:pPr>
      <w:widowControl w:val="0"/>
      <w:spacing w:line="324" w:lineRule="exact"/>
      <w:ind/>
      <w:jc w:val="center"/>
    </w:pPr>
  </w:style>
  <w:style w:styleId="Style_8_ch" w:type="character">
    <w:name w:val="Style13"/>
    <w:basedOn w:val="Style_11_ch"/>
    <w:link w:val="Style_8"/>
  </w:style>
  <w:style w:styleId="Style_23" w:type="paragraph">
    <w:name w:val="Style6"/>
    <w:basedOn w:val="Style_11"/>
    <w:link w:val="Style_23_ch"/>
    <w:pPr>
      <w:widowControl w:val="0"/>
      <w:spacing w:line="322" w:lineRule="exact"/>
      <w:ind w:hanging="355" w:left="355"/>
      <w:jc w:val="both"/>
    </w:pPr>
  </w:style>
  <w:style w:styleId="Style_23_ch" w:type="character">
    <w:name w:val="Style6"/>
    <w:basedOn w:val="Style_11_ch"/>
    <w:link w:val="Style_23"/>
  </w:style>
  <w:style w:styleId="Style_3" w:type="paragraph">
    <w:name w:val="Style11"/>
    <w:basedOn w:val="Style_11"/>
    <w:link w:val="Style_3_ch"/>
    <w:pPr>
      <w:widowControl w:val="0"/>
      <w:spacing w:line="328" w:lineRule="exact"/>
      <w:ind/>
      <w:jc w:val="center"/>
    </w:pPr>
  </w:style>
  <w:style w:styleId="Style_3_ch" w:type="character">
    <w:name w:val="Style11"/>
    <w:basedOn w:val="Style_11_ch"/>
    <w:link w:val="Style_3"/>
  </w:style>
  <w:style w:styleId="Style_24" w:type="paragraph">
    <w:name w:val="Style7"/>
    <w:basedOn w:val="Style_11"/>
    <w:link w:val="Style_24_ch"/>
    <w:pPr>
      <w:widowControl w:val="0"/>
      <w:spacing w:line="319" w:lineRule="exact"/>
      <w:ind w:hanging="331" w:left="331"/>
    </w:pPr>
  </w:style>
  <w:style w:styleId="Style_24_ch" w:type="character">
    <w:name w:val="Style7"/>
    <w:basedOn w:val="Style_11_ch"/>
    <w:link w:val="Style_24"/>
  </w:style>
  <w:style w:styleId="Style_25" w:type="paragraph">
    <w:name w:val="toc 3"/>
    <w:next w:val="Style_11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9" w:type="paragraph">
    <w:name w:val="Style9"/>
    <w:basedOn w:val="Style_11"/>
    <w:link w:val="Style_9_ch"/>
    <w:pPr>
      <w:widowControl w:val="0"/>
      <w:spacing w:line="284" w:lineRule="exact"/>
      <w:ind/>
    </w:pPr>
  </w:style>
  <w:style w:styleId="Style_9_ch" w:type="character">
    <w:name w:val="Style9"/>
    <w:basedOn w:val="Style_11_ch"/>
    <w:link w:val="Style_9"/>
  </w:style>
  <w:style w:styleId="Style_26" w:type="paragraph">
    <w:name w:val="Font Style13"/>
    <w:link w:val="Style_26_ch"/>
    <w:rPr>
      <w:rFonts w:ascii="Times New Roman" w:hAnsi="Times New Roman"/>
      <w:color w:val="000000"/>
      <w:sz w:val="26"/>
    </w:rPr>
  </w:style>
  <w:style w:styleId="Style_26_ch" w:type="character">
    <w:name w:val="Font Style13"/>
    <w:link w:val="Style_26"/>
    <w:rPr>
      <w:rFonts w:ascii="Times New Roman" w:hAnsi="Times New Roman"/>
      <w:color w:val="000000"/>
      <w:sz w:val="26"/>
    </w:rPr>
  </w:style>
  <w:style w:styleId="Style_27" w:type="paragraph">
    <w:name w:val="heading 5"/>
    <w:next w:val="Style_11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next w:val="Style_11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11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p4"/>
    <w:basedOn w:val="Style_11"/>
    <w:link w:val="Style_32_ch"/>
    <w:pPr>
      <w:spacing w:afterAutospacing="on" w:beforeAutospacing="on"/>
      <w:ind/>
    </w:pPr>
  </w:style>
  <w:style w:styleId="Style_32_ch" w:type="character">
    <w:name w:val="p4"/>
    <w:basedOn w:val="Style_11_ch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Обычный1"/>
    <w:link w:val="Style_34_ch"/>
    <w:pPr>
      <w:widowControl w:val="0"/>
      <w:spacing w:before="160" w:line="300" w:lineRule="auto"/>
      <w:ind w:firstLine="0" w:left="1640" w:right="400"/>
      <w:jc w:val="center"/>
    </w:pPr>
    <w:rPr>
      <w:rFonts w:ascii="Courier New" w:hAnsi="Courier New"/>
      <w:sz w:val="28"/>
    </w:rPr>
  </w:style>
  <w:style w:styleId="Style_34_ch" w:type="character">
    <w:name w:val="Обычный1"/>
    <w:link w:val="Style_34"/>
    <w:rPr>
      <w:rFonts w:ascii="Courier New" w:hAnsi="Courier New"/>
      <w:sz w:val="28"/>
    </w:rPr>
  </w:style>
  <w:style w:styleId="Style_35" w:type="paragraph">
    <w:name w:val="toc 9"/>
    <w:next w:val="Style_11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0" w:type="paragraph">
    <w:name w:val="Font Style117"/>
    <w:basedOn w:val="Style_22"/>
    <w:link w:val="Style_10_ch"/>
    <w:rPr>
      <w:rFonts w:ascii="Times New Roman" w:hAnsi="Times New Roman"/>
      <w:color w:val="000000"/>
      <w:sz w:val="22"/>
    </w:rPr>
  </w:style>
  <w:style w:styleId="Style_10_ch" w:type="character">
    <w:name w:val="Font Style117"/>
    <w:basedOn w:val="Style_22_ch"/>
    <w:link w:val="Style_10"/>
    <w:rPr>
      <w:rFonts w:ascii="Times New Roman" w:hAnsi="Times New Roman"/>
      <w:color w:val="000000"/>
      <w:sz w:val="22"/>
    </w:rPr>
  </w:style>
  <w:style w:styleId="Style_36" w:type="paragraph">
    <w:name w:val="Style8"/>
    <w:basedOn w:val="Style_11"/>
    <w:link w:val="Style_36_ch"/>
    <w:pPr>
      <w:widowControl w:val="0"/>
      <w:spacing w:line="230" w:lineRule="exact"/>
      <w:ind/>
      <w:jc w:val="both"/>
    </w:pPr>
  </w:style>
  <w:style w:styleId="Style_36_ch" w:type="character">
    <w:name w:val="Style8"/>
    <w:basedOn w:val="Style_11_ch"/>
    <w:link w:val="Style_36"/>
  </w:style>
  <w:style w:styleId="Style_37" w:type="paragraph">
    <w:name w:val="toc 8"/>
    <w:next w:val="Style_11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s3"/>
    <w:basedOn w:val="Style_22"/>
    <w:link w:val="Style_38_ch"/>
  </w:style>
  <w:style w:styleId="Style_38_ch" w:type="character">
    <w:name w:val="s3"/>
    <w:basedOn w:val="Style_22_ch"/>
    <w:link w:val="Style_38"/>
  </w:style>
  <w:style w:styleId="Style_39" w:type="paragraph">
    <w:name w:val="toc 5"/>
    <w:next w:val="Style_11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" w:type="paragraph">
    <w:name w:val="Font Style94"/>
    <w:basedOn w:val="Style_22"/>
    <w:link w:val="Style_4_ch"/>
    <w:rPr>
      <w:rFonts w:ascii="Times New Roman" w:hAnsi="Times New Roman"/>
      <w:b w:val="1"/>
      <w:color w:val="000000"/>
      <w:sz w:val="26"/>
    </w:rPr>
  </w:style>
  <w:style w:styleId="Style_4_ch" w:type="character">
    <w:name w:val="Font Style94"/>
    <w:basedOn w:val="Style_22_ch"/>
    <w:link w:val="Style_4"/>
    <w:rPr>
      <w:rFonts w:ascii="Times New Roman" w:hAnsi="Times New Roman"/>
      <w:b w:val="1"/>
      <w:color w:val="000000"/>
      <w:sz w:val="26"/>
    </w:rPr>
  </w:style>
  <w:style w:styleId="Style_40" w:type="paragraph">
    <w:name w:val="Emphasis"/>
    <w:link w:val="Style_40_ch"/>
    <w:rPr>
      <w:i w:val="1"/>
    </w:rPr>
  </w:style>
  <w:style w:styleId="Style_40_ch" w:type="character">
    <w:name w:val="Emphasis"/>
    <w:link w:val="Style_40"/>
    <w:rPr>
      <w:i w:val="1"/>
    </w:rPr>
  </w:style>
  <w:style w:styleId="Style_41" w:type="paragraph">
    <w:name w:val="Style4"/>
    <w:basedOn w:val="Style_11"/>
    <w:link w:val="Style_41_ch"/>
    <w:pPr>
      <w:widowControl w:val="0"/>
      <w:spacing w:line="322" w:lineRule="exact"/>
      <w:ind w:hanging="350" w:left="350"/>
      <w:jc w:val="both"/>
    </w:pPr>
  </w:style>
  <w:style w:styleId="Style_41_ch" w:type="character">
    <w:name w:val="Style4"/>
    <w:basedOn w:val="Style_11_ch"/>
    <w:link w:val="Style_41"/>
  </w:style>
  <w:style w:styleId="Style_42" w:type="paragraph">
    <w:name w:val="Style5"/>
    <w:basedOn w:val="Style_11"/>
    <w:link w:val="Style_42_ch"/>
    <w:pPr>
      <w:widowControl w:val="0"/>
      <w:spacing w:line="322" w:lineRule="exact"/>
      <w:ind/>
      <w:jc w:val="both"/>
    </w:pPr>
  </w:style>
  <w:style w:styleId="Style_42_ch" w:type="character">
    <w:name w:val="Style5"/>
    <w:basedOn w:val="Style_11_ch"/>
    <w:link w:val="Style_42"/>
  </w:style>
  <w:style w:styleId="Style_43" w:type="paragraph">
    <w:name w:val="Subtitle"/>
    <w:next w:val="Style_11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p3"/>
    <w:basedOn w:val="Style_11"/>
    <w:link w:val="Style_44_ch"/>
    <w:pPr>
      <w:spacing w:afterAutospacing="on" w:beforeAutospacing="on"/>
      <w:ind/>
    </w:pPr>
  </w:style>
  <w:style w:styleId="Style_44_ch" w:type="character">
    <w:name w:val="p3"/>
    <w:basedOn w:val="Style_11_ch"/>
    <w:link w:val="Style_44"/>
  </w:style>
  <w:style w:styleId="Style_7" w:type="paragraph">
    <w:name w:val="Font Style93"/>
    <w:basedOn w:val="Style_22"/>
    <w:link w:val="Style_7_ch"/>
    <w:rPr>
      <w:rFonts w:ascii="Times New Roman" w:hAnsi="Times New Roman"/>
      <w:color w:val="000000"/>
      <w:sz w:val="22"/>
    </w:rPr>
  </w:style>
  <w:style w:styleId="Style_7_ch" w:type="character">
    <w:name w:val="Font Style93"/>
    <w:basedOn w:val="Style_22_ch"/>
    <w:link w:val="Style_7"/>
    <w:rPr>
      <w:rFonts w:ascii="Times New Roman" w:hAnsi="Times New Roman"/>
      <w:color w:val="000000"/>
      <w:sz w:val="22"/>
    </w:rPr>
  </w:style>
  <w:style w:styleId="Style_45" w:type="paragraph">
    <w:name w:val="Style1"/>
    <w:basedOn w:val="Style_11"/>
    <w:link w:val="Style_45_ch"/>
    <w:pPr>
      <w:widowControl w:val="0"/>
      <w:spacing w:line="322" w:lineRule="exact"/>
      <w:ind/>
    </w:pPr>
  </w:style>
  <w:style w:styleId="Style_45_ch" w:type="character">
    <w:name w:val="Style1"/>
    <w:basedOn w:val="Style_11_ch"/>
    <w:link w:val="Style_45"/>
  </w:style>
  <w:style w:styleId="Style_46" w:type="paragraph">
    <w:name w:val="Title"/>
    <w:next w:val="Style_11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11"/>
    <w:link w:val="Style_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heading 2"/>
    <w:next w:val="Style_11"/>
    <w:link w:val="Style_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2024-04-16T09:42:35Z</dcterms:modified>
</cp:coreProperties>
</file>